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6F" w:rsidRDefault="00740C45" w:rsidP="00F3195A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tbl>
      <w:tblPr>
        <w:tblStyle w:val="a3"/>
        <w:tblW w:w="12354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84"/>
        <w:gridCol w:w="3509"/>
      </w:tblGrid>
      <w:tr w:rsidR="00F3195A" w:rsidRPr="00F3195A" w:rsidTr="00FD5B07">
        <w:trPr>
          <w:trHeight w:val="2923"/>
        </w:trPr>
        <w:tc>
          <w:tcPr>
            <w:tcW w:w="4961" w:type="dxa"/>
          </w:tcPr>
          <w:p w:rsidR="00F3195A" w:rsidRPr="009E675F" w:rsidRDefault="00F3195A" w:rsidP="00F3195A">
            <w:pPr>
              <w:ind w:right="37"/>
              <w:jc w:val="center"/>
              <w:rPr>
                <w:sz w:val="28"/>
              </w:rPr>
            </w:pPr>
            <w:r w:rsidRPr="009E675F">
              <w:rPr>
                <w:sz w:val="28"/>
              </w:rPr>
              <w:t>«Утверждаю»</w:t>
            </w:r>
          </w:p>
          <w:p w:rsidR="009E675F" w:rsidRPr="009E675F" w:rsidRDefault="009E675F" w:rsidP="00F3195A">
            <w:pPr>
              <w:ind w:right="37"/>
              <w:jc w:val="center"/>
              <w:rPr>
                <w:sz w:val="28"/>
              </w:rPr>
            </w:pPr>
          </w:p>
          <w:p w:rsidR="009E675F" w:rsidRPr="009E675F" w:rsidRDefault="003126E3" w:rsidP="00F3195A">
            <w:pPr>
              <w:ind w:right="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r w:rsidR="009E675F" w:rsidRPr="009E675F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</w:p>
          <w:p w:rsidR="00FD5B07" w:rsidRDefault="009E675F" w:rsidP="00F3195A">
            <w:pPr>
              <w:ind w:right="37"/>
              <w:jc w:val="center"/>
              <w:rPr>
                <w:sz w:val="28"/>
              </w:rPr>
            </w:pPr>
            <w:r w:rsidRPr="009E675F">
              <w:rPr>
                <w:sz w:val="28"/>
              </w:rPr>
              <w:t>«Центра Детского</w:t>
            </w:r>
            <w:r w:rsidR="00FD5B07">
              <w:rPr>
                <w:sz w:val="28"/>
              </w:rPr>
              <w:t xml:space="preserve"> </w:t>
            </w:r>
            <w:r w:rsidRPr="009E675F">
              <w:rPr>
                <w:sz w:val="28"/>
              </w:rPr>
              <w:t>Творчества»</w:t>
            </w:r>
          </w:p>
          <w:p w:rsidR="00FD5B07" w:rsidRDefault="009E675F" w:rsidP="00F3195A">
            <w:pPr>
              <w:ind w:right="37"/>
              <w:jc w:val="center"/>
              <w:rPr>
                <w:sz w:val="28"/>
              </w:rPr>
            </w:pPr>
            <w:r w:rsidRPr="009E675F">
              <w:rPr>
                <w:sz w:val="28"/>
              </w:rPr>
              <w:t xml:space="preserve"> р.п. Красные Баки</w:t>
            </w:r>
          </w:p>
          <w:p w:rsidR="000A163A" w:rsidRDefault="00F3195A" w:rsidP="00F3195A">
            <w:pPr>
              <w:ind w:right="37"/>
              <w:jc w:val="center"/>
              <w:rPr>
                <w:sz w:val="28"/>
              </w:rPr>
            </w:pPr>
            <w:r w:rsidRPr="009E675F">
              <w:rPr>
                <w:sz w:val="28"/>
              </w:rPr>
              <w:t xml:space="preserve"> Краснобаковского</w:t>
            </w:r>
          </w:p>
          <w:p w:rsidR="00F3195A" w:rsidRPr="009E675F" w:rsidRDefault="000A163A" w:rsidP="00F3195A">
            <w:pPr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округа</w:t>
            </w:r>
          </w:p>
          <w:p w:rsidR="00F3195A" w:rsidRPr="009E675F" w:rsidRDefault="00F3195A" w:rsidP="00F3195A">
            <w:pPr>
              <w:ind w:right="37"/>
              <w:jc w:val="center"/>
              <w:rPr>
                <w:sz w:val="28"/>
              </w:rPr>
            </w:pPr>
            <w:r w:rsidRPr="009E675F">
              <w:rPr>
                <w:sz w:val="28"/>
              </w:rPr>
              <w:t>Нижегородской области</w:t>
            </w:r>
          </w:p>
          <w:p w:rsidR="00C73616" w:rsidRPr="009E675F" w:rsidRDefault="00C73616" w:rsidP="00F3195A">
            <w:pPr>
              <w:ind w:right="37"/>
              <w:jc w:val="center"/>
              <w:rPr>
                <w:sz w:val="28"/>
              </w:rPr>
            </w:pPr>
          </w:p>
          <w:p w:rsidR="00F3195A" w:rsidRPr="009E675F" w:rsidRDefault="00C73616" w:rsidP="00C73616">
            <w:pPr>
              <w:ind w:right="37"/>
              <w:rPr>
                <w:sz w:val="28"/>
              </w:rPr>
            </w:pPr>
            <w:r w:rsidRPr="009E675F">
              <w:rPr>
                <w:sz w:val="28"/>
              </w:rPr>
              <w:t xml:space="preserve">  </w:t>
            </w:r>
            <w:r w:rsidR="00FD5B07">
              <w:rPr>
                <w:sz w:val="28"/>
              </w:rPr>
              <w:t xml:space="preserve">         </w:t>
            </w:r>
            <w:r w:rsidRPr="009E675F">
              <w:rPr>
                <w:sz w:val="28"/>
              </w:rPr>
              <w:t xml:space="preserve"> __________</w:t>
            </w:r>
            <w:r w:rsidR="003126E3">
              <w:rPr>
                <w:sz w:val="28"/>
              </w:rPr>
              <w:t>Ю</w:t>
            </w:r>
            <w:r w:rsidR="00F3195A" w:rsidRPr="009E675F">
              <w:rPr>
                <w:sz w:val="28"/>
              </w:rPr>
              <w:t xml:space="preserve">.А. </w:t>
            </w:r>
            <w:proofErr w:type="spellStart"/>
            <w:r w:rsidR="003126E3">
              <w:rPr>
                <w:sz w:val="28"/>
              </w:rPr>
              <w:t>Запевалова</w:t>
            </w:r>
            <w:proofErr w:type="spellEnd"/>
          </w:p>
          <w:p w:rsidR="00F3195A" w:rsidRPr="00F3195A" w:rsidRDefault="00F3195A" w:rsidP="00F3195A">
            <w:pPr>
              <w:ind w:right="37"/>
              <w:jc w:val="center"/>
            </w:pPr>
            <w:r w:rsidRPr="00446B0B">
              <w:rPr>
                <w:sz w:val="28"/>
              </w:rPr>
              <w:t>«___» _________20__</w:t>
            </w:r>
            <w:r w:rsidR="00C73616" w:rsidRPr="00446B0B">
              <w:rPr>
                <w:sz w:val="28"/>
              </w:rPr>
              <w:t>_</w:t>
            </w:r>
            <w:r w:rsidRPr="00446B0B">
              <w:rPr>
                <w:sz w:val="28"/>
              </w:rPr>
              <w:t>_</w:t>
            </w:r>
            <w:r w:rsidRPr="009E675F">
              <w:rPr>
                <w:sz w:val="28"/>
              </w:rPr>
              <w:t>г.</w:t>
            </w:r>
          </w:p>
        </w:tc>
        <w:tc>
          <w:tcPr>
            <w:tcW w:w="3884" w:type="dxa"/>
          </w:tcPr>
          <w:p w:rsidR="00F3195A" w:rsidRPr="00F3195A" w:rsidRDefault="00F3195A" w:rsidP="00F3195A">
            <w:pPr>
              <w:ind w:right="37"/>
              <w:jc w:val="center"/>
            </w:pPr>
          </w:p>
        </w:tc>
        <w:tc>
          <w:tcPr>
            <w:tcW w:w="3509" w:type="dxa"/>
          </w:tcPr>
          <w:p w:rsidR="00F3195A" w:rsidRPr="00F3195A" w:rsidRDefault="00F3195A" w:rsidP="00F3195A">
            <w:pPr>
              <w:ind w:right="37"/>
              <w:jc w:val="center"/>
            </w:pPr>
          </w:p>
        </w:tc>
      </w:tr>
    </w:tbl>
    <w:p w:rsidR="00740C45" w:rsidRDefault="00740C45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740C45" w:rsidRDefault="00740C45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454DFF" w:rsidRPr="001E1863" w:rsidRDefault="00454DF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ПОЛОЖЕНИЕ</w:t>
      </w:r>
    </w:p>
    <w:p w:rsidR="00C07ABE" w:rsidRDefault="00454DF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522FCD">
        <w:rPr>
          <w:b/>
          <w:sz w:val="28"/>
          <w:szCs w:val="28"/>
        </w:rPr>
        <w:t xml:space="preserve">      </w:t>
      </w:r>
      <w:r w:rsidR="00C07ABE">
        <w:rPr>
          <w:b/>
          <w:sz w:val="28"/>
          <w:szCs w:val="28"/>
        </w:rPr>
        <w:t>о</w:t>
      </w:r>
      <w:r w:rsidR="00775F11">
        <w:rPr>
          <w:b/>
          <w:sz w:val="28"/>
          <w:szCs w:val="28"/>
        </w:rPr>
        <w:t xml:space="preserve"> прове</w:t>
      </w:r>
      <w:r w:rsidR="00C07ABE">
        <w:rPr>
          <w:b/>
          <w:sz w:val="28"/>
          <w:szCs w:val="28"/>
        </w:rPr>
        <w:t>дении</w:t>
      </w:r>
      <w:r w:rsidR="0063106F">
        <w:rPr>
          <w:b/>
          <w:sz w:val="28"/>
          <w:szCs w:val="28"/>
        </w:rPr>
        <w:t xml:space="preserve"> </w:t>
      </w:r>
      <w:r w:rsidR="00740C45">
        <w:rPr>
          <w:b/>
          <w:sz w:val="28"/>
          <w:szCs w:val="28"/>
        </w:rPr>
        <w:t xml:space="preserve">открытого межрайонного </w:t>
      </w:r>
      <w:r w:rsidR="00A34B77">
        <w:rPr>
          <w:b/>
          <w:sz w:val="28"/>
          <w:szCs w:val="28"/>
        </w:rPr>
        <w:t xml:space="preserve">турнира </w:t>
      </w:r>
      <w:r w:rsidR="00C07ABE">
        <w:rPr>
          <w:b/>
          <w:sz w:val="28"/>
          <w:szCs w:val="28"/>
        </w:rPr>
        <w:t>по быстрым шахматам</w:t>
      </w:r>
      <w:r w:rsidR="00DB63A2">
        <w:rPr>
          <w:b/>
          <w:sz w:val="28"/>
          <w:szCs w:val="28"/>
        </w:rPr>
        <w:t>, посвященного году семьи.</w:t>
      </w:r>
      <w:r w:rsidR="00A34B77">
        <w:rPr>
          <w:b/>
          <w:sz w:val="28"/>
          <w:szCs w:val="28"/>
        </w:rPr>
        <w:t xml:space="preserve"> </w:t>
      </w:r>
    </w:p>
    <w:p w:rsidR="00454DFF" w:rsidRPr="00522FCD" w:rsidRDefault="0063106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B63A2">
        <w:rPr>
          <w:b/>
          <w:sz w:val="28"/>
          <w:szCs w:val="28"/>
        </w:rPr>
        <w:t>Год семьи</w:t>
      </w:r>
      <w:r w:rsidR="004F0585">
        <w:rPr>
          <w:b/>
          <w:sz w:val="28"/>
          <w:szCs w:val="28"/>
        </w:rPr>
        <w:t xml:space="preserve"> – 202</w:t>
      </w:r>
      <w:r w:rsidR="00DB63A2">
        <w:rPr>
          <w:b/>
          <w:sz w:val="28"/>
          <w:szCs w:val="28"/>
        </w:rPr>
        <w:t>4</w:t>
      </w:r>
      <w:r w:rsidR="004F0585">
        <w:rPr>
          <w:b/>
          <w:sz w:val="28"/>
          <w:szCs w:val="28"/>
        </w:rPr>
        <w:t>»</w:t>
      </w:r>
    </w:p>
    <w:p w:rsidR="00454DFF" w:rsidRDefault="00454DFF" w:rsidP="0002725C">
      <w:pPr>
        <w:shd w:val="clear" w:color="auto" w:fill="FFFFFF"/>
        <w:ind w:left="2431" w:right="922" w:hanging="1394"/>
        <w:jc w:val="center"/>
        <w:rPr>
          <w:sz w:val="28"/>
          <w:szCs w:val="28"/>
        </w:rPr>
      </w:pPr>
    </w:p>
    <w:p w:rsidR="00740C45" w:rsidRPr="001E1863" w:rsidRDefault="00740C45" w:rsidP="0002725C">
      <w:pPr>
        <w:shd w:val="clear" w:color="auto" w:fill="FFFFFF"/>
        <w:ind w:left="2431" w:right="922" w:hanging="1394"/>
        <w:jc w:val="center"/>
        <w:rPr>
          <w:sz w:val="28"/>
          <w:szCs w:val="28"/>
        </w:rPr>
      </w:pPr>
    </w:p>
    <w:p w:rsidR="0002725C" w:rsidRPr="001E1863" w:rsidRDefault="0002725C" w:rsidP="00821AC8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Организаторы  </w:t>
      </w:r>
      <w:r w:rsidR="007E4CCD">
        <w:rPr>
          <w:b/>
          <w:sz w:val="28"/>
          <w:szCs w:val="28"/>
          <w:u w:val="single"/>
        </w:rPr>
        <w:t>соревнований</w:t>
      </w:r>
    </w:p>
    <w:p w:rsidR="0002725C" w:rsidRPr="001E1863" w:rsidRDefault="006E589D" w:rsidP="007E4CCD">
      <w:pPr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 xml:space="preserve">Организаторами </w:t>
      </w:r>
      <w:r w:rsidR="007E4CCD">
        <w:rPr>
          <w:sz w:val="28"/>
          <w:szCs w:val="28"/>
        </w:rPr>
        <w:t>соревнований</w:t>
      </w:r>
      <w:r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является</w:t>
      </w:r>
      <w:r w:rsidR="00740C45">
        <w:rPr>
          <w:sz w:val="28"/>
          <w:szCs w:val="28"/>
        </w:rPr>
        <w:t xml:space="preserve"> Муниципальное автономное образовательное учреждение</w:t>
      </w:r>
      <w:r w:rsidR="00B362ED">
        <w:rPr>
          <w:sz w:val="28"/>
          <w:szCs w:val="28"/>
        </w:rPr>
        <w:t xml:space="preserve"> дополнительного образования</w:t>
      </w:r>
      <w:r w:rsidR="008F0273">
        <w:rPr>
          <w:sz w:val="28"/>
          <w:szCs w:val="28"/>
        </w:rPr>
        <w:t xml:space="preserve"> «Центр детского творчества» р.п. Красные Баки Нижегородской области</w:t>
      </w:r>
      <w:r w:rsidR="007E4CCD">
        <w:rPr>
          <w:sz w:val="28"/>
          <w:szCs w:val="28"/>
        </w:rPr>
        <w:t xml:space="preserve">. </w:t>
      </w:r>
      <w:r w:rsidR="0002725C" w:rsidRPr="001E1863">
        <w:rPr>
          <w:sz w:val="28"/>
          <w:szCs w:val="28"/>
        </w:rPr>
        <w:t>Непосредственное проведение соревнования возлагается на</w:t>
      </w:r>
      <w:r w:rsidR="00BC04E1">
        <w:rPr>
          <w:sz w:val="28"/>
          <w:szCs w:val="28"/>
        </w:rPr>
        <w:t xml:space="preserve"> главного организатора -</w:t>
      </w:r>
      <w:r w:rsidR="0002725C"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Баранова Дениса Николаевича.</w:t>
      </w:r>
    </w:p>
    <w:p w:rsidR="00342C93" w:rsidRPr="005C4DA4" w:rsidRDefault="00342C93" w:rsidP="00E45503">
      <w:pPr>
        <w:tabs>
          <w:tab w:val="num" w:pos="0"/>
        </w:tabs>
        <w:ind w:left="502"/>
        <w:rPr>
          <w:sz w:val="16"/>
          <w:szCs w:val="28"/>
        </w:rPr>
      </w:pPr>
    </w:p>
    <w:p w:rsidR="0002725C" w:rsidRPr="001E1863" w:rsidRDefault="0002725C" w:rsidP="00760130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Сроки, место проведения и </w:t>
      </w:r>
      <w:r w:rsidR="00850A85">
        <w:rPr>
          <w:b/>
          <w:sz w:val="28"/>
          <w:szCs w:val="28"/>
          <w:u w:val="single"/>
        </w:rPr>
        <w:t>программа соревнований</w:t>
      </w:r>
    </w:p>
    <w:p w:rsidR="0002725C" w:rsidRPr="001E1863" w:rsidRDefault="00C07ABE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Соревнования проводятся</w:t>
      </w:r>
      <w:r w:rsidR="0002725C" w:rsidRPr="001E1863">
        <w:rPr>
          <w:sz w:val="28"/>
          <w:szCs w:val="28"/>
        </w:rPr>
        <w:t xml:space="preserve"> </w:t>
      </w:r>
      <w:r w:rsidR="00DB63A2">
        <w:rPr>
          <w:b/>
          <w:sz w:val="28"/>
          <w:szCs w:val="28"/>
        </w:rPr>
        <w:t>16</w:t>
      </w:r>
      <w:r w:rsidR="0002725C" w:rsidRPr="001E1863">
        <w:rPr>
          <w:b/>
          <w:sz w:val="28"/>
          <w:szCs w:val="28"/>
        </w:rPr>
        <w:t xml:space="preserve"> </w:t>
      </w:r>
      <w:r w:rsidR="00DB63A2">
        <w:rPr>
          <w:b/>
          <w:sz w:val="28"/>
          <w:szCs w:val="28"/>
        </w:rPr>
        <w:t>марта</w:t>
      </w:r>
      <w:r w:rsidR="0002725C" w:rsidRPr="001E1863">
        <w:rPr>
          <w:b/>
          <w:sz w:val="28"/>
          <w:szCs w:val="28"/>
        </w:rPr>
        <w:t xml:space="preserve"> 20</w:t>
      </w:r>
      <w:r w:rsidR="00E108E6" w:rsidRPr="001E1863">
        <w:rPr>
          <w:b/>
          <w:sz w:val="28"/>
          <w:szCs w:val="28"/>
        </w:rPr>
        <w:t>2</w:t>
      </w:r>
      <w:r w:rsidR="00DB63A2">
        <w:rPr>
          <w:b/>
          <w:sz w:val="28"/>
          <w:szCs w:val="28"/>
        </w:rPr>
        <w:t>4</w:t>
      </w:r>
      <w:r w:rsidR="0002725C" w:rsidRPr="001E1863">
        <w:rPr>
          <w:b/>
          <w:sz w:val="28"/>
          <w:szCs w:val="28"/>
        </w:rPr>
        <w:t xml:space="preserve"> года</w:t>
      </w:r>
      <w:r w:rsidR="0002725C" w:rsidRPr="001E1863">
        <w:rPr>
          <w:sz w:val="28"/>
          <w:szCs w:val="28"/>
        </w:rPr>
        <w:t xml:space="preserve"> по адресу:</w:t>
      </w:r>
    </w:p>
    <w:p w:rsidR="0002725C" w:rsidRPr="001E1863" w:rsidRDefault="0002725C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60</w:t>
      </w:r>
      <w:r w:rsidR="0063106F">
        <w:rPr>
          <w:sz w:val="28"/>
          <w:szCs w:val="28"/>
        </w:rPr>
        <w:t>6710</w:t>
      </w:r>
      <w:r w:rsidRPr="001E1863">
        <w:rPr>
          <w:sz w:val="28"/>
          <w:szCs w:val="28"/>
        </w:rPr>
        <w:t xml:space="preserve">, </w:t>
      </w:r>
      <w:r w:rsidR="0063106F">
        <w:rPr>
          <w:sz w:val="28"/>
          <w:szCs w:val="28"/>
        </w:rPr>
        <w:t>р.п.</w:t>
      </w:r>
      <w:r w:rsidRPr="001E1863">
        <w:rPr>
          <w:sz w:val="28"/>
          <w:szCs w:val="28"/>
        </w:rPr>
        <w:t xml:space="preserve"> </w:t>
      </w:r>
      <w:r w:rsidR="0063106F">
        <w:rPr>
          <w:sz w:val="28"/>
          <w:szCs w:val="28"/>
        </w:rPr>
        <w:t>Красные Баки</w:t>
      </w:r>
      <w:r w:rsidR="00D7510D" w:rsidRPr="001E1863">
        <w:rPr>
          <w:sz w:val="28"/>
          <w:szCs w:val="28"/>
        </w:rPr>
        <w:t xml:space="preserve">, ул. </w:t>
      </w:r>
      <w:r w:rsidR="00193620">
        <w:rPr>
          <w:sz w:val="28"/>
          <w:szCs w:val="28"/>
        </w:rPr>
        <w:t>Чапаева</w:t>
      </w:r>
      <w:r w:rsidR="00D7510D" w:rsidRPr="001E1863">
        <w:rPr>
          <w:sz w:val="28"/>
          <w:szCs w:val="28"/>
        </w:rPr>
        <w:t>, д.</w:t>
      </w:r>
      <w:r w:rsidR="00193620">
        <w:rPr>
          <w:sz w:val="28"/>
          <w:szCs w:val="28"/>
        </w:rPr>
        <w:t>21</w:t>
      </w:r>
      <w:r w:rsidR="00F71FC2" w:rsidRPr="001E1863">
        <w:rPr>
          <w:sz w:val="28"/>
          <w:szCs w:val="28"/>
        </w:rPr>
        <w:t xml:space="preserve">, </w:t>
      </w:r>
      <w:r w:rsidR="00193620">
        <w:rPr>
          <w:sz w:val="28"/>
          <w:szCs w:val="28"/>
        </w:rPr>
        <w:t>МАОУ ДО ЦДТ</w:t>
      </w:r>
      <w:r w:rsidR="0063106F">
        <w:rPr>
          <w:sz w:val="28"/>
          <w:szCs w:val="28"/>
        </w:rPr>
        <w:t xml:space="preserve"> р.п. Красные Баки</w:t>
      </w:r>
      <w:r w:rsidRPr="001E1863">
        <w:rPr>
          <w:sz w:val="28"/>
          <w:szCs w:val="28"/>
        </w:rPr>
        <w:t xml:space="preserve">. </w:t>
      </w:r>
    </w:p>
    <w:p w:rsidR="001E1863" w:rsidRPr="00C80861" w:rsidRDefault="001E1863" w:rsidP="001E1863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C80861">
        <w:rPr>
          <w:sz w:val="28"/>
          <w:szCs w:val="28"/>
          <w:u w:val="single"/>
        </w:rPr>
        <w:t>Программа соревнований</w:t>
      </w:r>
      <w:r w:rsidRPr="00C80861">
        <w:rPr>
          <w:sz w:val="28"/>
          <w:szCs w:val="28"/>
        </w:rPr>
        <w:t>:</w:t>
      </w:r>
    </w:p>
    <w:p w:rsidR="001E1863" w:rsidRPr="00C80861" w:rsidRDefault="00DB63A2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16</w:t>
      </w:r>
      <w:r w:rsidR="00522FCD"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F0585">
        <w:rPr>
          <w:sz w:val="28"/>
          <w:szCs w:val="28"/>
        </w:rPr>
        <w:t xml:space="preserve"> </w:t>
      </w:r>
      <w:r w:rsidR="00522FCD" w:rsidRPr="00C808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522FCD" w:rsidRPr="00C80861">
        <w:rPr>
          <w:sz w:val="28"/>
          <w:szCs w:val="28"/>
        </w:rPr>
        <w:t xml:space="preserve"> г</w:t>
      </w:r>
      <w:r w:rsidR="001E1863" w:rsidRPr="00C80861">
        <w:rPr>
          <w:sz w:val="28"/>
          <w:szCs w:val="28"/>
        </w:rPr>
        <w:t>. (</w:t>
      </w:r>
      <w:r w:rsidR="00A34B77">
        <w:rPr>
          <w:sz w:val="28"/>
          <w:szCs w:val="28"/>
        </w:rPr>
        <w:t>суббота</w:t>
      </w:r>
      <w:r w:rsidR="001E1863" w:rsidRPr="00C80861">
        <w:rPr>
          <w:sz w:val="28"/>
          <w:szCs w:val="28"/>
        </w:rPr>
        <w:t>) – день приезда участников.</w:t>
      </w:r>
      <w:r w:rsidR="00522FCD" w:rsidRPr="00C80861">
        <w:rPr>
          <w:sz w:val="28"/>
          <w:szCs w:val="28"/>
        </w:rPr>
        <w:t xml:space="preserve"> </w:t>
      </w:r>
    </w:p>
    <w:p w:rsidR="001E1863" w:rsidRPr="00C80861" w:rsidRDefault="00DB63A2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16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C808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г. (</w:t>
      </w:r>
      <w:r w:rsidR="00A34B77">
        <w:rPr>
          <w:sz w:val="28"/>
          <w:szCs w:val="28"/>
        </w:rPr>
        <w:t>суббота</w:t>
      </w:r>
      <w:r w:rsidR="001E1863" w:rsidRPr="00C80861">
        <w:rPr>
          <w:sz w:val="28"/>
          <w:szCs w:val="28"/>
        </w:rPr>
        <w:t xml:space="preserve">)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15</w:t>
      </w:r>
      <w:r w:rsidR="001E1863" w:rsidRPr="00C80861">
        <w:rPr>
          <w:sz w:val="28"/>
          <w:szCs w:val="28"/>
        </w:rPr>
        <w:t xml:space="preserve"> до </w:t>
      </w:r>
      <w:r w:rsidR="0063106F">
        <w:rPr>
          <w:sz w:val="28"/>
          <w:szCs w:val="28"/>
        </w:rPr>
        <w:t>09:50</w:t>
      </w:r>
      <w:r w:rsidR="001E1863" w:rsidRPr="00C80861">
        <w:rPr>
          <w:sz w:val="28"/>
          <w:szCs w:val="28"/>
        </w:rPr>
        <w:t xml:space="preserve"> – регистрация участников соревнований, прохождение комиссии по допуску.</w:t>
      </w:r>
    </w:p>
    <w:p w:rsidR="001E1863" w:rsidRPr="00C80861" w:rsidRDefault="00DB63A2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16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C808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1E1863" w:rsidRPr="00C80861">
        <w:rPr>
          <w:sz w:val="28"/>
          <w:szCs w:val="28"/>
        </w:rPr>
        <w:t xml:space="preserve">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 xml:space="preserve"> до 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техническое совещание, избрание АК, жеребьёвка 1 тура.</w:t>
      </w:r>
    </w:p>
    <w:p w:rsidR="001E1863" w:rsidRPr="00C80861" w:rsidRDefault="007E4CCD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1863" w:rsidRPr="00C80861">
        <w:rPr>
          <w:sz w:val="28"/>
          <w:szCs w:val="28"/>
        </w:rPr>
        <w:t xml:space="preserve">Участники, зарегистрированные после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A34B77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>, включаются по решению главного судьи со 2-го тура (в первом туре такому участнику ставится «минус»).</w:t>
      </w:r>
    </w:p>
    <w:p w:rsidR="001E1863" w:rsidRPr="00C80861" w:rsidRDefault="00DB63A2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16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C808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открытие соревнований.</w:t>
      </w:r>
    </w:p>
    <w:p w:rsidR="001E1863" w:rsidRPr="00C80861" w:rsidRDefault="00DB63A2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16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C808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.00-1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.00 – 1-9 туры.</w:t>
      </w:r>
    </w:p>
    <w:p w:rsidR="001E1863" w:rsidRPr="00C80861" w:rsidRDefault="00DB63A2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16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C808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3</w:t>
      </w:r>
      <w:r w:rsidR="001E1863" w:rsidRPr="00C80861">
        <w:rPr>
          <w:sz w:val="28"/>
          <w:szCs w:val="28"/>
        </w:rPr>
        <w:t>0 – закрытие соревнований.</w:t>
      </w:r>
    </w:p>
    <w:p w:rsidR="001E1863" w:rsidRPr="00C80861" w:rsidRDefault="00DB63A2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16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C808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день отъезда.</w:t>
      </w:r>
    </w:p>
    <w:p w:rsidR="001E1863" w:rsidRPr="005C4DA4" w:rsidRDefault="001E1863" w:rsidP="00906D9A">
      <w:pPr>
        <w:tabs>
          <w:tab w:val="num" w:pos="0"/>
        </w:tabs>
        <w:ind w:left="426"/>
        <w:jc w:val="both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Система </w:t>
      </w:r>
      <w:r w:rsidR="00912006" w:rsidRPr="001E1863">
        <w:rPr>
          <w:b/>
          <w:sz w:val="28"/>
          <w:szCs w:val="28"/>
          <w:u w:val="single"/>
        </w:rPr>
        <w:t xml:space="preserve">и порядок </w:t>
      </w:r>
      <w:r w:rsidRPr="001E1863">
        <w:rPr>
          <w:b/>
          <w:sz w:val="28"/>
          <w:szCs w:val="28"/>
          <w:u w:val="single"/>
        </w:rPr>
        <w:t>проведения</w:t>
      </w:r>
      <w:r w:rsidR="007E4CCD">
        <w:rPr>
          <w:b/>
          <w:sz w:val="28"/>
          <w:szCs w:val="28"/>
          <w:u w:val="single"/>
        </w:rPr>
        <w:t xml:space="preserve"> соревнования</w:t>
      </w:r>
    </w:p>
    <w:p w:rsidR="00C80861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Соревнование</w:t>
      </w:r>
      <w:r w:rsidR="006F1583" w:rsidRPr="001E1863">
        <w:rPr>
          <w:sz w:val="28"/>
          <w:szCs w:val="28"/>
        </w:rPr>
        <w:t xml:space="preserve"> проводится </w:t>
      </w:r>
      <w:r w:rsidR="001E1863">
        <w:rPr>
          <w:sz w:val="28"/>
          <w:szCs w:val="28"/>
        </w:rPr>
        <w:t xml:space="preserve">в виде личного турнира </w:t>
      </w:r>
      <w:r w:rsidR="006F1583" w:rsidRPr="001E1863">
        <w:rPr>
          <w:sz w:val="28"/>
          <w:szCs w:val="28"/>
        </w:rPr>
        <w:t xml:space="preserve">по швейцарской системе в </w:t>
      </w:r>
      <w:r w:rsidR="00EF648E" w:rsidRPr="001E1863">
        <w:rPr>
          <w:sz w:val="28"/>
          <w:szCs w:val="28"/>
        </w:rPr>
        <w:t>9</w:t>
      </w:r>
      <w:r w:rsidR="006F1583" w:rsidRPr="001E1863">
        <w:rPr>
          <w:sz w:val="28"/>
          <w:szCs w:val="28"/>
        </w:rPr>
        <w:t xml:space="preserve"> туров по правилам вида спорта «</w:t>
      </w:r>
      <w:r w:rsidR="00906D9A" w:rsidRPr="001E1863">
        <w:rPr>
          <w:sz w:val="28"/>
          <w:szCs w:val="28"/>
        </w:rPr>
        <w:t>ш</w:t>
      </w:r>
      <w:r w:rsidR="006F1583" w:rsidRPr="001E1863">
        <w:rPr>
          <w:sz w:val="28"/>
          <w:szCs w:val="28"/>
        </w:rPr>
        <w:t xml:space="preserve">ахматы», </w:t>
      </w:r>
      <w:r w:rsidR="00C80861" w:rsidRPr="00A96FF5">
        <w:rPr>
          <w:rStyle w:val="markedcontent"/>
          <w:sz w:val="28"/>
          <w:szCs w:val="28"/>
        </w:rPr>
        <w:t>утвержденными приказом Мин</w:t>
      </w:r>
      <w:r w:rsidR="00C80861">
        <w:rPr>
          <w:rStyle w:val="markedcontent"/>
          <w:sz w:val="28"/>
          <w:szCs w:val="28"/>
        </w:rPr>
        <w:t xml:space="preserve">истерства </w:t>
      </w:r>
      <w:r w:rsidR="00C80861" w:rsidRPr="00A96FF5">
        <w:rPr>
          <w:rStyle w:val="markedcontent"/>
          <w:sz w:val="28"/>
          <w:szCs w:val="28"/>
        </w:rPr>
        <w:t>спорта</w:t>
      </w:r>
      <w:r w:rsidR="00C80861">
        <w:rPr>
          <w:rStyle w:val="markedcontent"/>
          <w:sz w:val="28"/>
          <w:szCs w:val="28"/>
        </w:rPr>
        <w:t xml:space="preserve"> России от</w:t>
      </w:r>
      <w:r w:rsidR="007F278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29 декабря 2020</w:t>
      </w:r>
      <w:r w:rsidR="00A34B7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г., №</w:t>
      </w:r>
      <w:r w:rsidR="00C80861" w:rsidRPr="00A96FF5">
        <w:rPr>
          <w:rStyle w:val="markedcontent"/>
          <w:sz w:val="28"/>
          <w:szCs w:val="28"/>
        </w:rPr>
        <w:t>988</w:t>
      </w:r>
      <w:r w:rsidR="001B57B7">
        <w:rPr>
          <w:rStyle w:val="markedcontent"/>
          <w:sz w:val="28"/>
          <w:szCs w:val="28"/>
        </w:rPr>
        <w:t xml:space="preserve"> (далее – Правила)</w:t>
      </w:r>
      <w:r w:rsidR="00C80861">
        <w:rPr>
          <w:rStyle w:val="markedcontent"/>
          <w:sz w:val="28"/>
          <w:szCs w:val="28"/>
        </w:rPr>
        <w:t xml:space="preserve">, </w:t>
      </w:r>
      <w:r w:rsidR="006F1583" w:rsidRPr="001E1863">
        <w:rPr>
          <w:sz w:val="28"/>
          <w:szCs w:val="28"/>
        </w:rPr>
        <w:t xml:space="preserve">с использованием программы жеребьевки </w:t>
      </w:r>
      <w:r w:rsidR="006F1583" w:rsidRPr="001E1863">
        <w:rPr>
          <w:sz w:val="28"/>
          <w:szCs w:val="28"/>
          <w:lang w:val="en-US"/>
        </w:rPr>
        <w:t>SwissManager</w:t>
      </w:r>
      <w:r w:rsidR="006F1583" w:rsidRPr="001E1863">
        <w:rPr>
          <w:sz w:val="28"/>
          <w:szCs w:val="28"/>
        </w:rPr>
        <w:t>. Претензии на компьютерную жеребьевку не принимаются.</w:t>
      </w:r>
      <w:r w:rsidR="000554AC" w:rsidRPr="001E1863">
        <w:rPr>
          <w:sz w:val="28"/>
          <w:szCs w:val="28"/>
        </w:rPr>
        <w:t xml:space="preserve"> 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Контроль времени</w:t>
      </w:r>
      <w:r w:rsidR="008636AB" w:rsidRPr="001E1863">
        <w:rPr>
          <w:sz w:val="28"/>
          <w:szCs w:val="28"/>
        </w:rPr>
        <w:t xml:space="preserve">: </w:t>
      </w:r>
      <w:r w:rsidR="00906D9A" w:rsidRPr="001E1863">
        <w:rPr>
          <w:sz w:val="28"/>
          <w:szCs w:val="28"/>
        </w:rPr>
        <w:t>10</w:t>
      </w:r>
      <w:r w:rsidR="006F1583" w:rsidRPr="001E1863">
        <w:rPr>
          <w:sz w:val="28"/>
          <w:szCs w:val="28"/>
        </w:rPr>
        <w:t xml:space="preserve"> минут на партию с добавлением </w:t>
      </w:r>
      <w:r w:rsidR="00906D9A" w:rsidRPr="001E1863">
        <w:rPr>
          <w:sz w:val="28"/>
          <w:szCs w:val="28"/>
        </w:rPr>
        <w:t>5</w:t>
      </w:r>
      <w:r w:rsidR="006F1583" w:rsidRPr="001E1863">
        <w:rPr>
          <w:sz w:val="28"/>
          <w:szCs w:val="28"/>
        </w:rPr>
        <w:t xml:space="preserve"> секунд на ход, начиная с первого хода, каждому участнику. </w:t>
      </w:r>
    </w:p>
    <w:p w:rsid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6F1583" w:rsidRPr="001E1863">
        <w:rPr>
          <w:b/>
          <w:sz w:val="28"/>
          <w:szCs w:val="28"/>
        </w:rPr>
        <w:t xml:space="preserve">При опоздании участника на </w:t>
      </w:r>
      <w:r w:rsidR="00906D9A" w:rsidRPr="001E1863">
        <w:rPr>
          <w:b/>
          <w:sz w:val="28"/>
          <w:szCs w:val="28"/>
        </w:rPr>
        <w:t>10</w:t>
      </w:r>
      <w:r w:rsidR="00EF648E" w:rsidRPr="001E1863">
        <w:rPr>
          <w:b/>
          <w:sz w:val="28"/>
          <w:szCs w:val="28"/>
        </w:rPr>
        <w:t xml:space="preserve"> минут </w:t>
      </w:r>
      <w:r w:rsidR="006F1583" w:rsidRPr="001E1863">
        <w:rPr>
          <w:b/>
          <w:sz w:val="28"/>
          <w:szCs w:val="28"/>
        </w:rPr>
        <w:t>от назначенного времени начала тура участнику засчитывается техническое поражение.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Результаты турнира подаются на обсчет</w:t>
      </w:r>
      <w:r w:rsidR="00400916">
        <w:rPr>
          <w:sz w:val="28"/>
          <w:szCs w:val="28"/>
        </w:rPr>
        <w:t xml:space="preserve"> </w:t>
      </w:r>
      <w:r w:rsidR="006F1583" w:rsidRPr="001E1863">
        <w:rPr>
          <w:sz w:val="28"/>
          <w:szCs w:val="28"/>
        </w:rPr>
        <w:t>Российского рейтинг</w:t>
      </w:r>
      <w:r w:rsidR="00766B30">
        <w:rPr>
          <w:sz w:val="28"/>
          <w:szCs w:val="28"/>
        </w:rPr>
        <w:t>а</w:t>
      </w:r>
      <w:r w:rsidR="00212E43">
        <w:rPr>
          <w:sz w:val="28"/>
          <w:szCs w:val="28"/>
        </w:rPr>
        <w:t xml:space="preserve"> по быстрым шахматам</w:t>
      </w:r>
      <w:r w:rsidR="006F1583" w:rsidRPr="001E1863">
        <w:rPr>
          <w:sz w:val="28"/>
          <w:szCs w:val="28"/>
        </w:rPr>
        <w:t xml:space="preserve">. </w:t>
      </w:r>
    </w:p>
    <w:p w:rsidR="007F2787" w:rsidRDefault="00212E43" w:rsidP="001E186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Поведение участников регламентируется Положением</w:t>
      </w:r>
      <w:r w:rsidR="001E1863">
        <w:rPr>
          <w:sz w:val="28"/>
          <w:szCs w:val="28"/>
        </w:rPr>
        <w:t xml:space="preserve"> «О спортивных санкциях в виде</w:t>
      </w:r>
      <w:r w:rsidR="008636AB" w:rsidRPr="001E1863">
        <w:rPr>
          <w:sz w:val="28"/>
          <w:szCs w:val="28"/>
        </w:rPr>
        <w:t xml:space="preserve"> </w:t>
      </w:r>
      <w:r w:rsidR="00CB0EE8" w:rsidRPr="001E1863">
        <w:rPr>
          <w:sz w:val="28"/>
          <w:szCs w:val="28"/>
        </w:rPr>
        <w:t xml:space="preserve">спорта «шахматы». </w:t>
      </w:r>
      <w:r w:rsidR="006F1583" w:rsidRPr="001E1863">
        <w:rPr>
          <w:sz w:val="28"/>
          <w:szCs w:val="28"/>
        </w:rPr>
        <w:t>Обязательный читинг-контроль на соревн</w:t>
      </w:r>
      <w:r w:rsidR="00CB0EE8" w:rsidRPr="001E1863">
        <w:rPr>
          <w:sz w:val="28"/>
          <w:szCs w:val="28"/>
        </w:rPr>
        <w:t xml:space="preserve">овании проводится с соблюдением </w:t>
      </w:r>
      <w:r w:rsidR="006F1583" w:rsidRPr="001E1863">
        <w:rPr>
          <w:sz w:val="28"/>
          <w:szCs w:val="28"/>
        </w:rPr>
        <w:t>требований Античитерских правил, утвержденных ФИДЕ, при стандартном уровне защиты.</w:t>
      </w:r>
    </w:p>
    <w:p w:rsidR="00F45F76" w:rsidRDefault="00F45F76" w:rsidP="001E1863">
      <w:pPr>
        <w:ind w:left="426"/>
        <w:jc w:val="both"/>
        <w:rPr>
          <w:sz w:val="28"/>
          <w:szCs w:val="28"/>
        </w:rPr>
      </w:pPr>
    </w:p>
    <w:p w:rsidR="006F1583" w:rsidRPr="001E1863" w:rsidRDefault="006F1583" w:rsidP="006F1583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Обеспечение безопасности участников</w:t>
      </w:r>
    </w:p>
    <w:p w:rsidR="005C4DA4" w:rsidRPr="00404081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г., №353.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C4DA4" w:rsidRPr="00B25E68" w:rsidRDefault="005C4DA4" w:rsidP="00166749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</w:rPr>
        <w:t xml:space="preserve">  </w:t>
      </w:r>
      <w:r w:rsidRPr="00B25E68">
        <w:rPr>
          <w:sz w:val="28"/>
          <w:szCs w:val="28"/>
        </w:rPr>
        <w:t>COVID-19 возлагается на главную судейскую коллегию.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Во время тура в обязательном порядке спортсмен должен использовать средства индивидуальной защиты: маску или защитный экран, кожные антисептики. 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Участники Соревнований, сопровождающие обязаны пройти замер температуры перед туром. При повышенной температуре или признаках ОРВИ участники </w:t>
      </w:r>
      <w:r>
        <w:rPr>
          <w:sz w:val="28"/>
          <w:szCs w:val="28"/>
        </w:rPr>
        <w:t>с</w:t>
      </w:r>
      <w:r w:rsidRPr="00B25E68">
        <w:rPr>
          <w:sz w:val="28"/>
          <w:szCs w:val="28"/>
        </w:rPr>
        <w:t xml:space="preserve">оревнований и сопровождающие не допускаются в игровую зону. </w:t>
      </w:r>
    </w:p>
    <w:p w:rsidR="005C4DA4" w:rsidRPr="00B25E68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25E68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 w:rsidRPr="00B25E68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66F1B" w:rsidRPr="005C4DA4" w:rsidRDefault="00A66F1B" w:rsidP="006F1583">
      <w:pPr>
        <w:pStyle w:val="5"/>
        <w:shd w:val="clear" w:color="auto" w:fill="auto"/>
        <w:spacing w:after="0" w:line="240" w:lineRule="auto"/>
        <w:ind w:left="502" w:firstLine="0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Участники</w:t>
      </w:r>
      <w:r w:rsidR="006F1583" w:rsidRPr="001E1863">
        <w:rPr>
          <w:b/>
          <w:sz w:val="28"/>
          <w:szCs w:val="28"/>
          <w:u w:val="single"/>
        </w:rPr>
        <w:t xml:space="preserve"> и условия допуска</w:t>
      </w:r>
    </w:p>
    <w:p w:rsidR="00711FEE" w:rsidRPr="00DF3B2D" w:rsidRDefault="005C4DA4" w:rsidP="007F2787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8E6" w:rsidRPr="00DF3B2D">
        <w:rPr>
          <w:b/>
          <w:sz w:val="28"/>
          <w:szCs w:val="28"/>
        </w:rPr>
        <w:t xml:space="preserve">К спортивным соревнованиям допускаются </w:t>
      </w:r>
      <w:r w:rsidR="004325A2">
        <w:rPr>
          <w:b/>
          <w:sz w:val="28"/>
          <w:szCs w:val="28"/>
        </w:rPr>
        <w:t xml:space="preserve">все желающие </w:t>
      </w:r>
      <w:r w:rsidR="00E108E6" w:rsidRPr="00DF3B2D">
        <w:rPr>
          <w:b/>
          <w:sz w:val="28"/>
          <w:szCs w:val="28"/>
        </w:rPr>
        <w:t>спортсмены</w:t>
      </w:r>
      <w:r w:rsidR="004325A2">
        <w:rPr>
          <w:b/>
          <w:sz w:val="28"/>
          <w:szCs w:val="28"/>
        </w:rPr>
        <w:t xml:space="preserve"> 200</w:t>
      </w:r>
      <w:r w:rsidR="004F0585">
        <w:rPr>
          <w:b/>
          <w:sz w:val="28"/>
          <w:szCs w:val="28"/>
        </w:rPr>
        <w:t>6</w:t>
      </w:r>
      <w:r w:rsidR="004325A2">
        <w:rPr>
          <w:b/>
          <w:sz w:val="28"/>
          <w:szCs w:val="28"/>
        </w:rPr>
        <w:t xml:space="preserve"> г.р. и моложе</w:t>
      </w:r>
      <w:r w:rsidR="00E108E6" w:rsidRPr="00DF3B2D">
        <w:rPr>
          <w:b/>
          <w:sz w:val="28"/>
          <w:szCs w:val="28"/>
        </w:rPr>
        <w:t xml:space="preserve">, </w:t>
      </w:r>
      <w:r w:rsidR="00906D9A" w:rsidRPr="00DF3B2D">
        <w:rPr>
          <w:b/>
          <w:sz w:val="28"/>
          <w:szCs w:val="28"/>
        </w:rPr>
        <w:t>имеющие российский или международный рейтинг</w:t>
      </w:r>
      <w:r w:rsidR="00B050C7" w:rsidRPr="00DF3B2D">
        <w:rPr>
          <w:b/>
          <w:sz w:val="28"/>
          <w:szCs w:val="28"/>
        </w:rPr>
        <w:t xml:space="preserve">, а также </w:t>
      </w:r>
      <w:r w:rsidR="0030561C">
        <w:rPr>
          <w:b/>
          <w:sz w:val="28"/>
          <w:szCs w:val="28"/>
        </w:rPr>
        <w:t xml:space="preserve">спортсмены, </w:t>
      </w:r>
      <w:r w:rsidR="00424D45" w:rsidRPr="00DF3B2D">
        <w:rPr>
          <w:b/>
          <w:sz w:val="28"/>
          <w:szCs w:val="28"/>
        </w:rPr>
        <w:t>не име</w:t>
      </w:r>
      <w:r w:rsidR="0030561C">
        <w:rPr>
          <w:b/>
          <w:sz w:val="28"/>
          <w:szCs w:val="28"/>
        </w:rPr>
        <w:t>ющие</w:t>
      </w:r>
      <w:r w:rsidR="00A76F54" w:rsidRPr="00DF3B2D">
        <w:rPr>
          <w:b/>
          <w:sz w:val="28"/>
          <w:szCs w:val="28"/>
        </w:rPr>
        <w:t xml:space="preserve"> российского рейтинга</w:t>
      </w:r>
      <w:r w:rsidR="00424D45" w:rsidRPr="00DF3B2D">
        <w:rPr>
          <w:b/>
          <w:sz w:val="28"/>
          <w:szCs w:val="28"/>
        </w:rPr>
        <w:t>.</w:t>
      </w:r>
      <w:r w:rsidR="00A76F54" w:rsidRPr="00DF3B2D">
        <w:rPr>
          <w:b/>
          <w:sz w:val="28"/>
          <w:szCs w:val="28"/>
        </w:rPr>
        <w:t xml:space="preserve"> Которые прошли комиссию по допуск</w:t>
      </w:r>
      <w:r w:rsidR="00DF3B2D" w:rsidRPr="00DF3B2D">
        <w:rPr>
          <w:b/>
          <w:sz w:val="28"/>
          <w:szCs w:val="28"/>
        </w:rPr>
        <w:t>у</w:t>
      </w:r>
      <w:r w:rsidR="00A76F54" w:rsidRPr="00DF3B2D">
        <w:rPr>
          <w:b/>
          <w:sz w:val="28"/>
          <w:szCs w:val="28"/>
        </w:rPr>
        <w:t xml:space="preserve"> к турниру</w:t>
      </w:r>
      <w:r w:rsidR="00905FB1">
        <w:rPr>
          <w:b/>
          <w:sz w:val="28"/>
          <w:szCs w:val="28"/>
        </w:rPr>
        <w:t>.</w:t>
      </w:r>
    </w:p>
    <w:p w:rsidR="004C0F77" w:rsidRDefault="005C4DA4" w:rsidP="004C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Участники не обязаны вести запись партий</w:t>
      </w:r>
      <w:r w:rsidR="001B57B7">
        <w:rPr>
          <w:sz w:val="28"/>
          <w:szCs w:val="28"/>
        </w:rPr>
        <w:t>.</w:t>
      </w:r>
      <w:r w:rsidR="007F2787" w:rsidRPr="0006448A">
        <w:rPr>
          <w:sz w:val="28"/>
          <w:szCs w:val="28"/>
        </w:rPr>
        <w:t xml:space="preserve"> </w:t>
      </w:r>
      <w:r w:rsidR="004C0F77">
        <w:rPr>
          <w:sz w:val="28"/>
          <w:szCs w:val="28"/>
        </w:rPr>
        <w:t>В</w:t>
      </w:r>
      <w:r w:rsidR="004C0F77" w:rsidRPr="00AB784F">
        <w:rPr>
          <w:sz w:val="28"/>
          <w:szCs w:val="28"/>
        </w:rPr>
        <w:t xml:space="preserve"> течение всего соревнования применя</w:t>
      </w:r>
      <w:r w:rsidR="004C0F77">
        <w:rPr>
          <w:sz w:val="28"/>
          <w:szCs w:val="28"/>
        </w:rPr>
        <w:t>е</w:t>
      </w:r>
      <w:r w:rsidR="004C0F77" w:rsidRPr="00AB784F">
        <w:rPr>
          <w:sz w:val="28"/>
          <w:szCs w:val="28"/>
        </w:rPr>
        <w:t xml:space="preserve">тся </w:t>
      </w:r>
      <w:r w:rsidR="004C0F77">
        <w:rPr>
          <w:sz w:val="28"/>
          <w:szCs w:val="28"/>
        </w:rPr>
        <w:t>Статья 13</w:t>
      </w:r>
      <w:r w:rsidR="004C0F77" w:rsidRPr="00AB784F">
        <w:rPr>
          <w:sz w:val="28"/>
          <w:szCs w:val="28"/>
        </w:rPr>
        <w:t>.4.</w:t>
      </w:r>
      <w:r w:rsidR="004C0F77">
        <w:rPr>
          <w:sz w:val="28"/>
          <w:szCs w:val="28"/>
        </w:rPr>
        <w:t xml:space="preserve"> </w:t>
      </w:r>
      <w:r w:rsidR="001B57B7">
        <w:rPr>
          <w:sz w:val="28"/>
          <w:szCs w:val="28"/>
        </w:rPr>
        <w:t>П</w:t>
      </w:r>
      <w:r w:rsidR="004C0F77">
        <w:rPr>
          <w:sz w:val="28"/>
          <w:szCs w:val="28"/>
        </w:rPr>
        <w:t>равил вида спорта шахматы.</w:t>
      </w:r>
    </w:p>
    <w:p w:rsidR="005C4DA4" w:rsidRDefault="005C4DA4" w:rsidP="004C0F7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На турнире создаётся апелляционный комитет (далее – АК), состоящий из трех основных и двух запасных членов, который избирается на открытии соревнования. </w:t>
      </w:r>
      <w:r>
        <w:rPr>
          <w:sz w:val="28"/>
          <w:szCs w:val="28"/>
        </w:rPr>
        <w:t xml:space="preserve">  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>Протесты на решения главного судьи могут быть поданы в АК в письменном виде не позднее чем через 1</w:t>
      </w:r>
      <w:r w:rsidR="007F2787">
        <w:rPr>
          <w:sz w:val="28"/>
          <w:szCs w:val="28"/>
        </w:rPr>
        <w:t>5</w:t>
      </w:r>
      <w:r w:rsidR="007F2787" w:rsidRPr="0006448A">
        <w:rPr>
          <w:sz w:val="28"/>
          <w:szCs w:val="28"/>
        </w:rPr>
        <w:t xml:space="preserve"> минут после окончания тура при </w:t>
      </w:r>
      <w:r w:rsidR="007F2787">
        <w:rPr>
          <w:sz w:val="28"/>
          <w:szCs w:val="28"/>
        </w:rPr>
        <w:t>внесении залогового депозита 2000 (Две</w:t>
      </w:r>
      <w:r w:rsidR="007F2787" w:rsidRPr="0006448A">
        <w:rPr>
          <w:sz w:val="28"/>
          <w:szCs w:val="28"/>
        </w:rPr>
        <w:t xml:space="preserve"> тысяч</w:t>
      </w:r>
      <w:r w:rsidR="007F2787">
        <w:rPr>
          <w:sz w:val="28"/>
          <w:szCs w:val="28"/>
        </w:rPr>
        <w:t>и</w:t>
      </w:r>
      <w:r w:rsidR="007F2787" w:rsidRPr="0006448A">
        <w:rPr>
          <w:sz w:val="28"/>
          <w:szCs w:val="28"/>
        </w:rPr>
        <w:t>) рублей. При удовлетворении протеста ден</w:t>
      </w:r>
      <w:r w:rsidR="007F2787">
        <w:rPr>
          <w:sz w:val="28"/>
          <w:szCs w:val="28"/>
        </w:rPr>
        <w:t>ежные средства</w:t>
      </w:r>
      <w:r w:rsidR="007F2787" w:rsidRPr="0006448A">
        <w:rPr>
          <w:sz w:val="28"/>
          <w:szCs w:val="28"/>
        </w:rPr>
        <w:t xml:space="preserve"> возвращаются заявителю, в ином случае </w:t>
      </w:r>
      <w:r w:rsidR="007F2787">
        <w:rPr>
          <w:sz w:val="28"/>
          <w:szCs w:val="28"/>
        </w:rPr>
        <w:t>залоговый депозит</w:t>
      </w:r>
      <w:r w:rsidR="007F2787" w:rsidRPr="0006448A">
        <w:rPr>
          <w:sz w:val="28"/>
          <w:szCs w:val="28"/>
        </w:rPr>
        <w:t xml:space="preserve"> направляется в призовой фонд соревнования. Решение АК является окончательным.</w:t>
      </w:r>
    </w:p>
    <w:p w:rsidR="007F2787" w:rsidRPr="0006448A" w:rsidRDefault="005C4DA4" w:rsidP="007F278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Участникам запрещается вносить в игровую зону мобильные телефоны и другие электронные средства связи, а также использовать какие-либо записи и </w:t>
      </w:r>
      <w:r w:rsidR="007F2787">
        <w:rPr>
          <w:sz w:val="28"/>
          <w:szCs w:val="28"/>
        </w:rPr>
        <w:t xml:space="preserve">иные </w:t>
      </w:r>
      <w:r w:rsidR="007F2787" w:rsidRPr="0006448A">
        <w:rPr>
          <w:sz w:val="28"/>
          <w:szCs w:val="28"/>
        </w:rPr>
        <w:t>источники информации.</w:t>
      </w:r>
    </w:p>
    <w:p w:rsidR="007F2787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В игровую зону допускаются только участники соревнования и судьи. Почетные гости, члены апелляционного комитета, тренеры (представители) участников соревнований и иные лица допускаются в игровую зону только по согласованию с главным судьей соревнований. Зрители в игровую зону не допускаются.</w:t>
      </w:r>
    </w:p>
    <w:p w:rsidR="007F2787" w:rsidRPr="00400916" w:rsidRDefault="005C4DA4" w:rsidP="007F2787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400916">
        <w:rPr>
          <w:b/>
          <w:sz w:val="28"/>
          <w:szCs w:val="28"/>
        </w:rPr>
        <w:t>В случае, если количество заявок на участие составит больше</w:t>
      </w:r>
      <w:r w:rsidR="00400916" w:rsidRPr="00400916">
        <w:rPr>
          <w:b/>
          <w:sz w:val="28"/>
          <w:szCs w:val="28"/>
        </w:rPr>
        <w:t xml:space="preserve"> </w:t>
      </w:r>
      <w:r w:rsidR="007F2787" w:rsidRPr="00400916">
        <w:rPr>
          <w:b/>
          <w:sz w:val="28"/>
          <w:szCs w:val="28"/>
        </w:rPr>
        <w:t xml:space="preserve">количества, возможного для размещения в </w:t>
      </w:r>
      <w:r w:rsidR="004325A2">
        <w:rPr>
          <w:b/>
          <w:sz w:val="28"/>
          <w:szCs w:val="28"/>
        </w:rPr>
        <w:t xml:space="preserve">МАОУ ДО ЦДТ р.п. </w:t>
      </w:r>
      <w:r w:rsidR="00400916" w:rsidRPr="00400916">
        <w:rPr>
          <w:b/>
          <w:sz w:val="28"/>
          <w:szCs w:val="28"/>
        </w:rPr>
        <w:t>Красные Баки</w:t>
      </w:r>
      <w:r w:rsidR="007F2787" w:rsidRPr="00400916">
        <w:rPr>
          <w:b/>
          <w:sz w:val="28"/>
          <w:szCs w:val="28"/>
        </w:rPr>
        <w:t xml:space="preserve"> в соответствии с санитарно-эпидемиологическими требованиями, организаторы соревнования оставляют за собой право допустить участников</w:t>
      </w:r>
      <w:r w:rsidR="00400916" w:rsidRPr="00400916">
        <w:rPr>
          <w:b/>
          <w:sz w:val="28"/>
          <w:szCs w:val="28"/>
        </w:rPr>
        <w:t>,</w:t>
      </w:r>
      <w:r w:rsidR="007F2787" w:rsidRPr="00400916">
        <w:rPr>
          <w:b/>
          <w:sz w:val="28"/>
          <w:szCs w:val="28"/>
        </w:rPr>
        <w:t xml:space="preserve"> </w:t>
      </w:r>
      <w:r w:rsidR="00400916" w:rsidRPr="00400916">
        <w:rPr>
          <w:b/>
          <w:sz w:val="28"/>
          <w:szCs w:val="28"/>
        </w:rPr>
        <w:t>чьи заявки были поданы раньше.</w:t>
      </w:r>
      <w:r w:rsidR="007F2787" w:rsidRPr="00400916">
        <w:rPr>
          <w:b/>
          <w:sz w:val="28"/>
          <w:szCs w:val="28"/>
        </w:rPr>
        <w:t xml:space="preserve"> </w:t>
      </w:r>
    </w:p>
    <w:p w:rsidR="00A66F1B" w:rsidRPr="001E1863" w:rsidRDefault="005C4DA4" w:rsidP="007F2787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F1B" w:rsidRPr="001E1863">
        <w:rPr>
          <w:sz w:val="28"/>
          <w:szCs w:val="28"/>
        </w:rPr>
        <w:t xml:space="preserve">В комиссию по допуску </w:t>
      </w:r>
      <w:r w:rsidR="007F2787">
        <w:rPr>
          <w:sz w:val="28"/>
          <w:szCs w:val="28"/>
        </w:rPr>
        <w:t xml:space="preserve">также </w:t>
      </w:r>
      <w:r w:rsidR="00A66F1B" w:rsidRPr="001E1863">
        <w:rPr>
          <w:sz w:val="28"/>
          <w:szCs w:val="28"/>
        </w:rPr>
        <w:t>прилагаются следующие документы на каждого спортсмена: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паспорт или свидетельство о рождении спортсмена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полис страхования жизни и здоровья от несчастных случаев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медицинская справка о допуске к соревнованию, заверенная врачом (оригинал);</w:t>
      </w:r>
    </w:p>
    <w:p w:rsidR="00A66F1B" w:rsidRDefault="00A66F1B" w:rsidP="007F2787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 xml:space="preserve">- </w:t>
      </w:r>
      <w:r w:rsidR="007F2787">
        <w:rPr>
          <w:sz w:val="28"/>
          <w:szCs w:val="28"/>
        </w:rPr>
        <w:t>анкета</w:t>
      </w:r>
      <w:r w:rsidR="004363B2">
        <w:rPr>
          <w:sz w:val="28"/>
          <w:szCs w:val="28"/>
        </w:rPr>
        <w:t xml:space="preserve"> участника соревнования (П</w:t>
      </w:r>
      <w:r w:rsidRPr="001E1863">
        <w:rPr>
          <w:sz w:val="28"/>
          <w:szCs w:val="28"/>
        </w:rPr>
        <w:t>риложение №1, предоставляется в заполненном виде при регистрации на месте).</w:t>
      </w:r>
    </w:p>
    <w:p w:rsidR="004076AC" w:rsidRDefault="004076AC" w:rsidP="00043EDD">
      <w:pPr>
        <w:rPr>
          <w:sz w:val="12"/>
          <w:szCs w:val="28"/>
          <w:u w:val="single"/>
        </w:rPr>
      </w:pPr>
    </w:p>
    <w:p w:rsidR="00166749" w:rsidRDefault="00166749" w:rsidP="00043EDD">
      <w:pPr>
        <w:rPr>
          <w:sz w:val="12"/>
          <w:szCs w:val="28"/>
          <w:u w:val="single"/>
        </w:rPr>
      </w:pPr>
    </w:p>
    <w:p w:rsidR="00166749" w:rsidRDefault="00166749" w:rsidP="00043EDD">
      <w:pPr>
        <w:rPr>
          <w:sz w:val="12"/>
          <w:szCs w:val="28"/>
          <w:u w:val="single"/>
        </w:rPr>
      </w:pPr>
    </w:p>
    <w:p w:rsidR="00166749" w:rsidRDefault="00166749" w:rsidP="00043EDD">
      <w:pPr>
        <w:rPr>
          <w:sz w:val="12"/>
          <w:szCs w:val="28"/>
          <w:u w:val="single"/>
        </w:rPr>
      </w:pPr>
    </w:p>
    <w:p w:rsidR="00166749" w:rsidRDefault="00166749" w:rsidP="00043EDD">
      <w:pPr>
        <w:rPr>
          <w:sz w:val="12"/>
          <w:szCs w:val="28"/>
          <w:u w:val="single"/>
        </w:rPr>
      </w:pPr>
    </w:p>
    <w:p w:rsidR="00166749" w:rsidRDefault="00166749" w:rsidP="00043EDD">
      <w:pPr>
        <w:rPr>
          <w:sz w:val="12"/>
          <w:szCs w:val="28"/>
          <w:u w:val="single"/>
        </w:rPr>
      </w:pPr>
    </w:p>
    <w:p w:rsidR="00166749" w:rsidRPr="005C4DA4" w:rsidRDefault="00166749" w:rsidP="00043EDD">
      <w:pPr>
        <w:rPr>
          <w:sz w:val="12"/>
          <w:szCs w:val="28"/>
          <w:u w:val="single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lastRenderedPageBreak/>
        <w:t>Определение мест</w:t>
      </w:r>
    </w:p>
    <w:p w:rsidR="007F2787" w:rsidRPr="007F2787" w:rsidRDefault="005C4DA4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>
        <w:rPr>
          <w:sz w:val="28"/>
        </w:rPr>
        <w:t xml:space="preserve">   </w:t>
      </w:r>
      <w:r w:rsidR="007F2787" w:rsidRPr="007F2787">
        <w:rPr>
          <w:sz w:val="28"/>
        </w:rPr>
        <w:t>Победители и призеры соревновани</w:t>
      </w:r>
      <w:r w:rsidR="007F2787">
        <w:rPr>
          <w:sz w:val="28"/>
        </w:rPr>
        <w:t xml:space="preserve">я </w:t>
      </w:r>
      <w:r w:rsidR="007F2787" w:rsidRPr="007F2787">
        <w:rPr>
          <w:sz w:val="28"/>
        </w:rPr>
        <w:t>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показателям: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а) усеченный коэффициент Бухгольца (- 1 худший результат);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б) коэффициент Бухгольца;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 xml:space="preserve">в) </w:t>
      </w:r>
      <w:r w:rsidR="00F5578B">
        <w:rPr>
          <w:sz w:val="28"/>
        </w:rPr>
        <w:t>коэффициент Бергера</w:t>
      </w:r>
      <w:r w:rsidRPr="007F2787">
        <w:rPr>
          <w:sz w:val="28"/>
        </w:rPr>
        <w:t>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г) число партий, сыгранных черными фигурами (несыгранные партии считаются как  «игранные» белыми фигурами);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д) средний Российский рейтинг соперников.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4F1B16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Награждение победителей</w:t>
      </w:r>
    </w:p>
    <w:p w:rsidR="0002725C" w:rsidRPr="001E1863" w:rsidRDefault="005C4DA4" w:rsidP="001E1863">
      <w:pPr>
        <w:pStyle w:val="a7"/>
        <w:ind w:left="502" w:right="20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</w:t>
      </w:r>
      <w:r w:rsidR="005B3D5C" w:rsidRPr="001E1863">
        <w:rPr>
          <w:rStyle w:val="10"/>
          <w:color w:val="000000"/>
          <w:sz w:val="28"/>
          <w:szCs w:val="28"/>
        </w:rPr>
        <w:t>Победители и призеры награждаются призами</w:t>
      </w:r>
      <w:r w:rsidR="00EF648E" w:rsidRPr="001E1863">
        <w:rPr>
          <w:rStyle w:val="10"/>
          <w:color w:val="000000"/>
          <w:sz w:val="28"/>
          <w:szCs w:val="28"/>
        </w:rPr>
        <w:t>, медалями</w:t>
      </w:r>
      <w:r w:rsidR="00884965">
        <w:rPr>
          <w:rStyle w:val="10"/>
          <w:color w:val="000000"/>
          <w:sz w:val="28"/>
          <w:szCs w:val="28"/>
        </w:rPr>
        <w:t xml:space="preserve"> (победител</w:t>
      </w:r>
      <w:r w:rsidR="004B066D">
        <w:rPr>
          <w:rStyle w:val="10"/>
          <w:color w:val="000000"/>
          <w:sz w:val="28"/>
          <w:szCs w:val="28"/>
        </w:rPr>
        <w:t>и еще</w:t>
      </w:r>
      <w:r w:rsidR="00884965">
        <w:rPr>
          <w:rStyle w:val="10"/>
          <w:color w:val="000000"/>
          <w:sz w:val="28"/>
          <w:szCs w:val="28"/>
        </w:rPr>
        <w:t xml:space="preserve"> кубком)</w:t>
      </w:r>
      <w:r w:rsidR="005B3D5C" w:rsidRPr="001E1863">
        <w:rPr>
          <w:rStyle w:val="10"/>
          <w:color w:val="000000"/>
          <w:sz w:val="28"/>
          <w:szCs w:val="28"/>
        </w:rPr>
        <w:t xml:space="preserve"> и дипломами соответствующих степеней</w:t>
      </w:r>
      <w:r w:rsidR="00620940">
        <w:rPr>
          <w:rStyle w:val="10"/>
          <w:color w:val="000000"/>
          <w:sz w:val="28"/>
          <w:szCs w:val="28"/>
        </w:rPr>
        <w:t xml:space="preserve">, а также </w:t>
      </w:r>
      <w:r w:rsidR="00166749">
        <w:rPr>
          <w:rStyle w:val="10"/>
          <w:color w:val="000000"/>
          <w:sz w:val="28"/>
          <w:szCs w:val="28"/>
        </w:rPr>
        <w:t>подарками</w:t>
      </w:r>
      <w:r w:rsidR="00620940">
        <w:rPr>
          <w:rStyle w:val="10"/>
          <w:color w:val="000000"/>
          <w:sz w:val="28"/>
          <w:szCs w:val="28"/>
        </w:rPr>
        <w:t>.</w:t>
      </w:r>
    </w:p>
    <w:p w:rsidR="0002725C" w:rsidRDefault="005C4DA4" w:rsidP="001E1863">
      <w:pPr>
        <w:tabs>
          <w:tab w:val="num" w:pos="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4965">
        <w:rPr>
          <w:sz w:val="28"/>
          <w:szCs w:val="28"/>
        </w:rPr>
        <w:t>Призовые места по номинациям:</w:t>
      </w:r>
    </w:p>
    <w:p w:rsidR="00884965" w:rsidRDefault="00884965" w:rsidP="00884965">
      <w:pPr>
        <w:pStyle w:val="aa"/>
        <w:numPr>
          <w:ilvl w:val="0"/>
          <w:numId w:val="4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среди юниоров 200</w:t>
      </w:r>
      <w:r w:rsidR="004F0585">
        <w:rPr>
          <w:sz w:val="28"/>
          <w:szCs w:val="28"/>
        </w:rPr>
        <w:t>6</w:t>
      </w:r>
      <w:r>
        <w:rPr>
          <w:sz w:val="28"/>
          <w:szCs w:val="28"/>
        </w:rPr>
        <w:t xml:space="preserve"> г.р. и моложе (1-3 места)</w:t>
      </w:r>
      <w:r w:rsidR="003E623C">
        <w:rPr>
          <w:sz w:val="28"/>
          <w:szCs w:val="28"/>
        </w:rPr>
        <w:t>;</w:t>
      </w:r>
    </w:p>
    <w:p w:rsidR="003E623C" w:rsidRDefault="003E623C" w:rsidP="00884965">
      <w:pPr>
        <w:pStyle w:val="aa"/>
        <w:numPr>
          <w:ilvl w:val="0"/>
          <w:numId w:val="4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среди юниорок 200</w:t>
      </w:r>
      <w:r w:rsidR="004F0585">
        <w:rPr>
          <w:sz w:val="28"/>
          <w:szCs w:val="28"/>
        </w:rPr>
        <w:t>6</w:t>
      </w:r>
      <w:r>
        <w:rPr>
          <w:sz w:val="28"/>
          <w:szCs w:val="28"/>
        </w:rPr>
        <w:t xml:space="preserve"> г.р. и моложе (1-3 места);</w:t>
      </w:r>
    </w:p>
    <w:p w:rsidR="003E623C" w:rsidRDefault="003E623C" w:rsidP="00884965">
      <w:pPr>
        <w:pStyle w:val="aa"/>
        <w:numPr>
          <w:ilvl w:val="0"/>
          <w:numId w:val="4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среди мальчиков 201</w:t>
      </w:r>
      <w:r w:rsidR="004F0585">
        <w:rPr>
          <w:sz w:val="28"/>
          <w:szCs w:val="28"/>
        </w:rPr>
        <w:t>3</w:t>
      </w:r>
      <w:r>
        <w:rPr>
          <w:sz w:val="28"/>
          <w:szCs w:val="28"/>
        </w:rPr>
        <w:t xml:space="preserve"> г.р. и моложе (1-3 места);</w:t>
      </w:r>
    </w:p>
    <w:p w:rsidR="003E623C" w:rsidRDefault="003E623C" w:rsidP="00884965">
      <w:pPr>
        <w:pStyle w:val="aa"/>
        <w:numPr>
          <w:ilvl w:val="0"/>
          <w:numId w:val="4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среди девочек 201</w:t>
      </w:r>
      <w:r w:rsidR="004F0585">
        <w:rPr>
          <w:sz w:val="28"/>
          <w:szCs w:val="28"/>
        </w:rPr>
        <w:t>3</w:t>
      </w:r>
      <w:r>
        <w:rPr>
          <w:sz w:val="28"/>
          <w:szCs w:val="28"/>
        </w:rPr>
        <w:t xml:space="preserve"> г.р. и моложе (1-3 места)</w:t>
      </w:r>
      <w:r w:rsidR="004F0585">
        <w:rPr>
          <w:sz w:val="28"/>
          <w:szCs w:val="28"/>
        </w:rPr>
        <w:t>;</w:t>
      </w:r>
    </w:p>
    <w:p w:rsidR="004F0585" w:rsidRPr="00884965" w:rsidRDefault="004F0585" w:rsidP="00884965">
      <w:pPr>
        <w:pStyle w:val="aa"/>
        <w:numPr>
          <w:ilvl w:val="0"/>
          <w:numId w:val="4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среди игроков 2016 г.р. и моложе (1-3 места</w:t>
      </w:r>
      <w:r w:rsidR="00931CC7">
        <w:rPr>
          <w:sz w:val="28"/>
          <w:szCs w:val="28"/>
        </w:rPr>
        <w:t>, общий зачет</w:t>
      </w:r>
      <w:r>
        <w:rPr>
          <w:sz w:val="28"/>
          <w:szCs w:val="28"/>
        </w:rPr>
        <w:t>)</w:t>
      </w:r>
      <w:r w:rsidR="00931CC7">
        <w:rPr>
          <w:sz w:val="28"/>
          <w:szCs w:val="28"/>
        </w:rPr>
        <w:t>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02725C" w:rsidRPr="001E1863" w:rsidRDefault="005B3D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Финансирование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32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 xml:space="preserve">Расходы по награждению победителей </w:t>
      </w:r>
      <w:r w:rsidR="007F2787">
        <w:rPr>
          <w:sz w:val="28"/>
          <w:szCs w:val="28"/>
        </w:rPr>
        <w:t xml:space="preserve">и призёров соревнования призами, в том числе </w:t>
      </w:r>
      <w:r w:rsidR="007F2787" w:rsidRPr="00D57558">
        <w:rPr>
          <w:sz w:val="28"/>
          <w:szCs w:val="28"/>
        </w:rPr>
        <w:t>наградная атрибутика</w:t>
      </w:r>
      <w:r w:rsidR="0041663D">
        <w:rPr>
          <w:sz w:val="28"/>
          <w:szCs w:val="28"/>
        </w:rPr>
        <w:t xml:space="preserve"> (</w:t>
      </w:r>
      <w:r w:rsidR="003E623C">
        <w:rPr>
          <w:sz w:val="28"/>
          <w:szCs w:val="28"/>
        </w:rPr>
        <w:t xml:space="preserve">кубки, </w:t>
      </w:r>
      <w:r w:rsidR="007F2787">
        <w:rPr>
          <w:sz w:val="28"/>
          <w:szCs w:val="28"/>
        </w:rPr>
        <w:t>медали, дипломы</w:t>
      </w:r>
      <w:r w:rsidR="007F2787" w:rsidRPr="00D57558">
        <w:rPr>
          <w:sz w:val="28"/>
          <w:szCs w:val="28"/>
        </w:rPr>
        <w:t xml:space="preserve">) </w:t>
      </w:r>
      <w:r w:rsidR="007F2787">
        <w:rPr>
          <w:sz w:val="28"/>
          <w:szCs w:val="28"/>
        </w:rPr>
        <w:t xml:space="preserve">– </w:t>
      </w:r>
      <w:r w:rsidR="003E623C">
        <w:rPr>
          <w:sz w:val="28"/>
          <w:szCs w:val="28"/>
        </w:rPr>
        <w:t xml:space="preserve">будут осуществляться за счет </w:t>
      </w:r>
      <w:r w:rsidR="003126E3">
        <w:rPr>
          <w:sz w:val="28"/>
          <w:szCs w:val="28"/>
        </w:rPr>
        <w:t>спонсорских средств</w:t>
      </w:r>
      <w:r w:rsidR="007F2787" w:rsidRPr="00D57558">
        <w:rPr>
          <w:sz w:val="28"/>
          <w:szCs w:val="24"/>
        </w:rPr>
        <w:t>.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>Расходы по командированию участников</w:t>
      </w:r>
      <w:r w:rsidR="007F2787">
        <w:rPr>
          <w:sz w:val="28"/>
          <w:szCs w:val="28"/>
        </w:rPr>
        <w:t xml:space="preserve"> </w:t>
      </w:r>
      <w:r w:rsidR="007F2787" w:rsidRPr="00D57558">
        <w:rPr>
          <w:sz w:val="28"/>
          <w:szCs w:val="28"/>
        </w:rPr>
        <w:t>(проезд, питание, размещение)</w:t>
      </w:r>
      <w:r w:rsidR="007F2787">
        <w:rPr>
          <w:sz w:val="28"/>
          <w:szCs w:val="28"/>
        </w:rPr>
        <w:t>, представителей</w:t>
      </w:r>
      <w:r w:rsidR="007F2787" w:rsidRPr="00D57558">
        <w:rPr>
          <w:sz w:val="28"/>
          <w:szCs w:val="28"/>
        </w:rPr>
        <w:t xml:space="preserve"> и тренеров обеспечивают командирующие организации.</w:t>
      </w:r>
    </w:p>
    <w:p w:rsidR="00FF78CE" w:rsidRPr="005C4DA4" w:rsidRDefault="00FF78CE" w:rsidP="00FB1D94">
      <w:pPr>
        <w:ind w:left="502"/>
        <w:rPr>
          <w:sz w:val="12"/>
          <w:szCs w:val="28"/>
        </w:rPr>
      </w:pPr>
    </w:p>
    <w:p w:rsidR="00FF78CE" w:rsidRPr="001E1863" w:rsidRDefault="00FF78CE" w:rsidP="00FF78CE">
      <w:pPr>
        <w:pStyle w:val="a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Заявки на участие</w:t>
      </w:r>
    </w:p>
    <w:p w:rsidR="007F2787" w:rsidRDefault="007F2787" w:rsidP="003C525F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предварительная регистрация:</w:t>
      </w:r>
    </w:p>
    <w:p w:rsidR="00FB2173" w:rsidRDefault="00E21E03" w:rsidP="00360FA6">
      <w:pPr>
        <w:pStyle w:val="aa"/>
        <w:ind w:left="426"/>
        <w:contextualSpacing w:val="0"/>
        <w:jc w:val="both"/>
        <w:rPr>
          <w:rStyle w:val="a4"/>
          <w:b/>
          <w:sz w:val="28"/>
        </w:rPr>
      </w:pPr>
      <w:r>
        <w:rPr>
          <w:rStyle w:val="a4"/>
          <w:b/>
          <w:sz w:val="28"/>
          <w:lang w:val="en-US"/>
        </w:rPr>
        <w:fldChar w:fldCharType="begin"/>
      </w:r>
      <w:r w:rsidRPr="00E21E03">
        <w:rPr>
          <w:rStyle w:val="a4"/>
          <w:b/>
          <w:sz w:val="28"/>
        </w:rPr>
        <w:instrText xml:space="preserve"> </w:instrText>
      </w:r>
      <w:r>
        <w:rPr>
          <w:rStyle w:val="a4"/>
          <w:b/>
          <w:sz w:val="28"/>
          <w:lang w:val="en-US"/>
        </w:rPr>
        <w:instrText>HYPERLINK</w:instrText>
      </w:r>
      <w:r w:rsidRPr="00E21E03">
        <w:rPr>
          <w:rStyle w:val="a4"/>
          <w:b/>
          <w:sz w:val="28"/>
        </w:rPr>
        <w:instrText xml:space="preserve"> "</w:instrText>
      </w:r>
      <w:r>
        <w:rPr>
          <w:rStyle w:val="a4"/>
          <w:b/>
          <w:sz w:val="28"/>
          <w:lang w:val="en-US"/>
        </w:rPr>
        <w:instrText>https</w:instrText>
      </w:r>
      <w:r w:rsidRPr="00E21E03">
        <w:rPr>
          <w:rStyle w:val="a4"/>
          <w:b/>
          <w:sz w:val="28"/>
        </w:rPr>
        <w:instrText>://</w:instrText>
      </w:r>
      <w:r>
        <w:rPr>
          <w:rStyle w:val="a4"/>
          <w:b/>
          <w:sz w:val="28"/>
          <w:lang w:val="en-US"/>
        </w:rPr>
        <w:instrText>chess</w:instrText>
      </w:r>
      <w:r w:rsidRPr="00E21E03">
        <w:rPr>
          <w:rStyle w:val="a4"/>
          <w:b/>
          <w:sz w:val="28"/>
        </w:rPr>
        <w:instrText>-</w:instrText>
      </w:r>
      <w:r>
        <w:rPr>
          <w:rStyle w:val="a4"/>
          <w:b/>
          <w:sz w:val="28"/>
          <w:lang w:val="en-US"/>
        </w:rPr>
        <w:instrText>results</w:instrText>
      </w:r>
      <w:r w:rsidRPr="00E21E03">
        <w:rPr>
          <w:rStyle w:val="a4"/>
          <w:b/>
          <w:sz w:val="28"/>
        </w:rPr>
        <w:instrText>.</w:instrText>
      </w:r>
      <w:r>
        <w:rPr>
          <w:rStyle w:val="a4"/>
          <w:b/>
          <w:sz w:val="28"/>
          <w:lang w:val="en-US"/>
        </w:rPr>
        <w:instrText>com</w:instrText>
      </w:r>
      <w:r w:rsidRPr="00E21E03">
        <w:rPr>
          <w:rStyle w:val="a4"/>
          <w:b/>
          <w:sz w:val="28"/>
        </w:rPr>
        <w:instrText>/</w:instrText>
      </w:r>
      <w:r>
        <w:rPr>
          <w:rStyle w:val="a4"/>
          <w:b/>
          <w:sz w:val="28"/>
          <w:lang w:val="en-US"/>
        </w:rPr>
        <w:instrText>Anmeldung</w:instrText>
      </w:r>
      <w:r w:rsidRPr="00E21E03">
        <w:rPr>
          <w:rStyle w:val="a4"/>
          <w:b/>
          <w:sz w:val="28"/>
        </w:rPr>
        <w:instrText>.</w:instrText>
      </w:r>
      <w:r>
        <w:rPr>
          <w:rStyle w:val="a4"/>
          <w:b/>
          <w:sz w:val="28"/>
          <w:lang w:val="en-US"/>
        </w:rPr>
        <w:instrText>aspx</w:instrText>
      </w:r>
      <w:r w:rsidRPr="00E21E03">
        <w:rPr>
          <w:rStyle w:val="a4"/>
          <w:b/>
          <w:sz w:val="28"/>
        </w:rPr>
        <w:instrText>?</w:instrText>
      </w:r>
      <w:r>
        <w:rPr>
          <w:rStyle w:val="a4"/>
          <w:b/>
          <w:sz w:val="28"/>
          <w:lang w:val="en-US"/>
        </w:rPr>
        <w:instrText>lan</w:instrText>
      </w:r>
      <w:r w:rsidRPr="00E21E03">
        <w:rPr>
          <w:rStyle w:val="a4"/>
          <w:b/>
          <w:sz w:val="28"/>
        </w:rPr>
        <w:instrText>=11&amp;</w:instrText>
      </w:r>
      <w:r>
        <w:rPr>
          <w:rStyle w:val="a4"/>
          <w:b/>
          <w:sz w:val="28"/>
          <w:lang w:val="en-US"/>
        </w:rPr>
        <w:instrText>ggid</w:instrText>
      </w:r>
      <w:r w:rsidRPr="00E21E03">
        <w:rPr>
          <w:rStyle w:val="a4"/>
          <w:b/>
          <w:sz w:val="28"/>
        </w:rPr>
        <w:instrText xml:space="preserve">=904787" </w:instrText>
      </w:r>
      <w:r>
        <w:rPr>
          <w:rStyle w:val="a4"/>
          <w:b/>
          <w:sz w:val="28"/>
          <w:lang w:val="en-US"/>
        </w:rPr>
        <w:fldChar w:fldCharType="separate"/>
      </w:r>
      <w:r w:rsidR="00FB2173" w:rsidRPr="002C33A6">
        <w:rPr>
          <w:rStyle w:val="a4"/>
          <w:b/>
          <w:sz w:val="28"/>
          <w:lang w:val="en-US"/>
        </w:rPr>
        <w:t>https</w:t>
      </w:r>
      <w:r w:rsidR="00FB2173" w:rsidRPr="002C33A6">
        <w:rPr>
          <w:rStyle w:val="a4"/>
          <w:b/>
          <w:sz w:val="28"/>
        </w:rPr>
        <w:t>://</w:t>
      </w:r>
      <w:r w:rsidR="00FB2173" w:rsidRPr="002C33A6">
        <w:rPr>
          <w:rStyle w:val="a4"/>
          <w:b/>
          <w:sz w:val="28"/>
          <w:lang w:val="en-US"/>
        </w:rPr>
        <w:t>chess</w:t>
      </w:r>
      <w:r w:rsidR="00FB2173" w:rsidRPr="002C33A6">
        <w:rPr>
          <w:rStyle w:val="a4"/>
          <w:b/>
          <w:sz w:val="28"/>
        </w:rPr>
        <w:t>-</w:t>
      </w:r>
      <w:r w:rsidR="00FB2173" w:rsidRPr="002C33A6">
        <w:rPr>
          <w:rStyle w:val="a4"/>
          <w:b/>
          <w:sz w:val="28"/>
          <w:lang w:val="en-US"/>
        </w:rPr>
        <w:t>results</w:t>
      </w:r>
      <w:r w:rsidR="00FB2173" w:rsidRPr="002C33A6">
        <w:rPr>
          <w:rStyle w:val="a4"/>
          <w:b/>
          <w:sz w:val="28"/>
        </w:rPr>
        <w:t>.</w:t>
      </w:r>
      <w:r w:rsidR="00FB2173" w:rsidRPr="002C33A6">
        <w:rPr>
          <w:rStyle w:val="a4"/>
          <w:b/>
          <w:sz w:val="28"/>
          <w:lang w:val="en-US"/>
        </w:rPr>
        <w:t>com</w:t>
      </w:r>
      <w:r w:rsidR="00FB2173" w:rsidRPr="002C33A6">
        <w:rPr>
          <w:rStyle w:val="a4"/>
          <w:b/>
          <w:sz w:val="28"/>
        </w:rPr>
        <w:t>/</w:t>
      </w:r>
      <w:proofErr w:type="spellStart"/>
      <w:r w:rsidR="00FB2173" w:rsidRPr="002C33A6">
        <w:rPr>
          <w:rStyle w:val="a4"/>
          <w:b/>
          <w:sz w:val="28"/>
          <w:lang w:val="en-US"/>
        </w:rPr>
        <w:t>Anmeldung</w:t>
      </w:r>
      <w:proofErr w:type="spellEnd"/>
      <w:r w:rsidR="00FB2173" w:rsidRPr="002C33A6">
        <w:rPr>
          <w:rStyle w:val="a4"/>
          <w:b/>
          <w:sz w:val="28"/>
        </w:rPr>
        <w:t>.</w:t>
      </w:r>
      <w:proofErr w:type="spellStart"/>
      <w:r w:rsidR="00FB2173" w:rsidRPr="002C33A6">
        <w:rPr>
          <w:rStyle w:val="a4"/>
          <w:b/>
          <w:sz w:val="28"/>
          <w:lang w:val="en-US"/>
        </w:rPr>
        <w:t>aspx</w:t>
      </w:r>
      <w:proofErr w:type="spellEnd"/>
      <w:r w:rsidR="00FB2173" w:rsidRPr="002C33A6">
        <w:rPr>
          <w:rStyle w:val="a4"/>
          <w:b/>
          <w:sz w:val="28"/>
        </w:rPr>
        <w:t>?</w:t>
      </w:r>
      <w:proofErr w:type="spellStart"/>
      <w:r w:rsidR="00FB2173" w:rsidRPr="002C33A6">
        <w:rPr>
          <w:rStyle w:val="a4"/>
          <w:b/>
          <w:sz w:val="28"/>
          <w:lang w:val="en-US"/>
        </w:rPr>
        <w:t>lan</w:t>
      </w:r>
      <w:proofErr w:type="spellEnd"/>
      <w:r w:rsidR="00FB2173" w:rsidRPr="002C33A6">
        <w:rPr>
          <w:rStyle w:val="a4"/>
          <w:b/>
          <w:sz w:val="28"/>
        </w:rPr>
        <w:t>=11&amp;</w:t>
      </w:r>
      <w:proofErr w:type="spellStart"/>
      <w:r w:rsidR="00FB2173" w:rsidRPr="002C33A6">
        <w:rPr>
          <w:rStyle w:val="a4"/>
          <w:b/>
          <w:sz w:val="28"/>
          <w:lang w:val="en-US"/>
        </w:rPr>
        <w:t>ggid</w:t>
      </w:r>
      <w:proofErr w:type="spellEnd"/>
      <w:r w:rsidR="00FB2173" w:rsidRPr="002C33A6">
        <w:rPr>
          <w:rStyle w:val="a4"/>
          <w:b/>
          <w:sz w:val="28"/>
        </w:rPr>
        <w:t>=904787</w:t>
      </w:r>
      <w:r>
        <w:rPr>
          <w:rStyle w:val="a4"/>
          <w:b/>
          <w:sz w:val="28"/>
        </w:rPr>
        <w:fldChar w:fldCharType="end"/>
      </w:r>
    </w:p>
    <w:p w:rsidR="002C1C79" w:rsidRDefault="007F2787" w:rsidP="00360FA6">
      <w:pPr>
        <w:pStyle w:val="aa"/>
        <w:ind w:left="426"/>
        <w:contextualSpacing w:val="0"/>
        <w:jc w:val="both"/>
        <w:rPr>
          <w:sz w:val="28"/>
          <w:szCs w:val="28"/>
        </w:rPr>
      </w:pPr>
      <w:r w:rsidRPr="008675D2">
        <w:rPr>
          <w:sz w:val="28"/>
        </w:rPr>
        <w:t>Обязательная предварительная регистрация на участие осуществляется</w:t>
      </w:r>
      <w:r w:rsidRPr="0086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06448A">
        <w:rPr>
          <w:sz w:val="28"/>
          <w:szCs w:val="28"/>
        </w:rPr>
        <w:t>не позднее</w:t>
      </w:r>
      <w:r w:rsidRPr="008675D2">
        <w:rPr>
          <w:sz w:val="28"/>
          <w:szCs w:val="28"/>
        </w:rPr>
        <w:t xml:space="preserve"> </w:t>
      </w:r>
      <w:r w:rsidR="004B066D">
        <w:rPr>
          <w:sz w:val="28"/>
          <w:szCs w:val="28"/>
        </w:rPr>
        <w:t>1</w:t>
      </w:r>
      <w:r w:rsidR="00DB63A2">
        <w:rPr>
          <w:sz w:val="28"/>
          <w:szCs w:val="28"/>
        </w:rPr>
        <w:t>2</w:t>
      </w:r>
      <w:r>
        <w:rPr>
          <w:sz w:val="28"/>
          <w:szCs w:val="28"/>
        </w:rPr>
        <w:t xml:space="preserve">.00 (МСК) </w:t>
      </w:r>
      <w:r w:rsidR="00DB63A2">
        <w:rPr>
          <w:sz w:val="28"/>
          <w:szCs w:val="28"/>
        </w:rPr>
        <w:t>1</w:t>
      </w:r>
      <w:r w:rsidR="003126E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E623C">
        <w:rPr>
          <w:sz w:val="28"/>
          <w:szCs w:val="28"/>
        </w:rPr>
        <w:t>ма</w:t>
      </w:r>
      <w:r w:rsidR="00DB63A2">
        <w:rPr>
          <w:sz w:val="28"/>
          <w:szCs w:val="28"/>
        </w:rPr>
        <w:t>рта</w:t>
      </w:r>
      <w:r w:rsidRPr="0006448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B63A2">
        <w:rPr>
          <w:sz w:val="28"/>
          <w:szCs w:val="28"/>
        </w:rPr>
        <w:t>4</w:t>
      </w:r>
      <w:r w:rsidR="00F5578B" w:rsidRPr="00F5578B"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г</w:t>
      </w:r>
      <w:r w:rsidR="004F0585">
        <w:rPr>
          <w:sz w:val="28"/>
          <w:szCs w:val="28"/>
        </w:rPr>
        <w:t xml:space="preserve">, если количество заявок достигнет </w:t>
      </w:r>
      <w:r w:rsidR="00E21E03">
        <w:rPr>
          <w:sz w:val="28"/>
          <w:szCs w:val="28"/>
        </w:rPr>
        <w:t>7</w:t>
      </w:r>
      <w:bookmarkStart w:id="0" w:name="_GoBack"/>
      <w:bookmarkEnd w:id="0"/>
      <w:r w:rsidR="004F0585">
        <w:rPr>
          <w:sz w:val="28"/>
          <w:szCs w:val="28"/>
        </w:rPr>
        <w:t>0, организаторы в праве закрыть онлайн регистрацию досрочно</w:t>
      </w:r>
      <w:r w:rsidRPr="000644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>Контактный</w:t>
      </w:r>
      <w:r w:rsidR="000554AC" w:rsidRPr="005C4DA4"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 xml:space="preserve">телефон: </w:t>
      </w:r>
      <w:r w:rsidR="00D707A0" w:rsidRPr="005C4DA4">
        <w:rPr>
          <w:sz w:val="28"/>
          <w:szCs w:val="28"/>
        </w:rPr>
        <w:t>8</w:t>
      </w:r>
      <w:r w:rsidR="00A9548B" w:rsidRPr="005C4DA4">
        <w:rPr>
          <w:sz w:val="28"/>
          <w:szCs w:val="28"/>
        </w:rPr>
        <w:t>-</w:t>
      </w:r>
      <w:r w:rsidR="00D707A0" w:rsidRPr="005C4DA4">
        <w:rPr>
          <w:sz w:val="28"/>
          <w:szCs w:val="28"/>
        </w:rPr>
        <w:t>(</w:t>
      </w:r>
      <w:r w:rsidR="00F5578B" w:rsidRPr="00F5578B">
        <w:rPr>
          <w:sz w:val="28"/>
          <w:szCs w:val="28"/>
        </w:rPr>
        <w:t>904</w:t>
      </w:r>
      <w:r w:rsidR="00D707A0" w:rsidRPr="005C4DA4">
        <w:rPr>
          <w:sz w:val="28"/>
          <w:szCs w:val="28"/>
        </w:rPr>
        <w:t>)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789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67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44</w:t>
      </w:r>
      <w:r w:rsidR="008E762D" w:rsidRPr="005C4DA4">
        <w:rPr>
          <w:sz w:val="28"/>
          <w:szCs w:val="28"/>
        </w:rPr>
        <w:t>,</w:t>
      </w:r>
      <w:r w:rsidR="005C4DA4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Баранов Денис Николаевич</w:t>
      </w:r>
      <w:r w:rsidR="008E762D" w:rsidRPr="005C4DA4">
        <w:rPr>
          <w:sz w:val="28"/>
          <w:szCs w:val="28"/>
        </w:rPr>
        <w:t>.</w:t>
      </w:r>
      <w:r w:rsidR="005C4DA4">
        <w:rPr>
          <w:sz w:val="28"/>
          <w:szCs w:val="28"/>
        </w:rPr>
        <w:t xml:space="preserve"> </w:t>
      </w:r>
      <w:r w:rsidR="005C4DA4" w:rsidRPr="005C4DA4">
        <w:rPr>
          <w:sz w:val="28"/>
          <w:szCs w:val="28"/>
        </w:rPr>
        <w:t>В случае отсутствия предварительной регистрации, организаторы оставляют за собой право не допускать данного спортсмена до участия в указанных спортивных соревнованиях.</w:t>
      </w:r>
    </w:p>
    <w:p w:rsidR="00E4330A" w:rsidRDefault="00E4330A" w:rsidP="00360FA6">
      <w:pPr>
        <w:pStyle w:val="aa"/>
        <w:ind w:left="426"/>
        <w:contextualSpacing w:val="0"/>
        <w:jc w:val="both"/>
        <w:rPr>
          <w:b/>
          <w:sz w:val="18"/>
          <w:szCs w:val="28"/>
        </w:rPr>
      </w:pPr>
    </w:p>
    <w:p w:rsidR="0002725C" w:rsidRPr="001E1863" w:rsidRDefault="0002725C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НАСТОЯЩЕЕ ПОЛОЖЕНИЕ ЯВЛЯЕТСЯ ВЫЗОВОМ НА СОРЕВНОВАНИЯ</w:t>
      </w:r>
    </w:p>
    <w:p w:rsidR="002C1C79" w:rsidRPr="001E1863" w:rsidRDefault="002C1C79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A66F1B" w:rsidRPr="001E1863" w:rsidTr="00A66F1B">
        <w:trPr>
          <w:trHeight w:val="7526"/>
          <w:jc w:val="center"/>
        </w:trPr>
        <w:tc>
          <w:tcPr>
            <w:tcW w:w="9682" w:type="dxa"/>
          </w:tcPr>
          <w:p w:rsidR="00A66F1B" w:rsidRPr="001E1863" w:rsidRDefault="00A66F1B" w:rsidP="00FB7498">
            <w:pPr>
              <w:pStyle w:val="ab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Приложение №1</w:t>
            </w:r>
          </w:p>
          <w:p w:rsidR="00905FB1" w:rsidRDefault="00905FB1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905FB1" w:rsidRPr="001E1863" w:rsidRDefault="00905FB1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1B" w:rsidRPr="001E1863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905FB1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>шахматно</w:t>
            </w: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FB1"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  <w:p w:rsidR="00A66F1B" w:rsidRPr="001E1863" w:rsidRDefault="00905FB1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299B">
              <w:rPr>
                <w:rFonts w:ascii="Times New Roman" w:hAnsi="Times New Roman" w:cs="Times New Roman"/>
                <w:sz w:val="28"/>
                <w:szCs w:val="28"/>
              </w:rPr>
              <w:t>Год Семьи - 2024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</w:t>
            </w:r>
            <w:r w:rsidR="0045299B">
              <w:rPr>
                <w:sz w:val="28"/>
                <w:szCs w:val="28"/>
              </w:rPr>
              <w:t>16</w:t>
            </w:r>
            <w:r w:rsidRPr="001E1863">
              <w:rPr>
                <w:sz w:val="28"/>
                <w:szCs w:val="28"/>
              </w:rPr>
              <w:t>.</w:t>
            </w:r>
            <w:r w:rsidR="0045299B">
              <w:rPr>
                <w:sz w:val="28"/>
                <w:szCs w:val="28"/>
              </w:rPr>
              <w:t>03</w:t>
            </w:r>
            <w:r w:rsidRPr="001E1863">
              <w:rPr>
                <w:sz w:val="28"/>
                <w:szCs w:val="28"/>
              </w:rPr>
              <w:t>.20</w:t>
            </w:r>
            <w:r w:rsidR="0043647B" w:rsidRPr="001E1863">
              <w:rPr>
                <w:sz w:val="28"/>
                <w:szCs w:val="28"/>
              </w:rPr>
              <w:t>2</w:t>
            </w:r>
            <w:r w:rsidR="0045299B">
              <w:rPr>
                <w:sz w:val="28"/>
                <w:szCs w:val="28"/>
              </w:rPr>
              <w:t>4</w:t>
            </w:r>
            <w:r w:rsidRPr="001E1863">
              <w:rPr>
                <w:sz w:val="28"/>
                <w:szCs w:val="28"/>
              </w:rPr>
              <w:t xml:space="preserve"> г.)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 xml:space="preserve">Имя 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 (англ.)_____________________________________________________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Рейтинг (Эло)_________________ </w:t>
            </w:r>
            <w:r w:rsidRPr="001E1863">
              <w:rPr>
                <w:sz w:val="28"/>
                <w:szCs w:val="28"/>
                <w:lang w:val="en-US"/>
              </w:rPr>
              <w:t>ID</w:t>
            </w:r>
            <w:r w:rsidRPr="001E1863">
              <w:rPr>
                <w:sz w:val="28"/>
                <w:szCs w:val="28"/>
              </w:rPr>
              <w:t xml:space="preserve"> (ФИДЕ)___________________________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Рейтинг (Российский)____________ код шахматиста (Россия)______________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Почтовый индекс и адрес регистрации 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Паспорт (свидетельство о рожд.) серия 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номер_____________________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Кем и когда выдан «___</w:t>
            </w:r>
            <w:proofErr w:type="gramStart"/>
            <w:r w:rsidRPr="001E1863">
              <w:rPr>
                <w:sz w:val="28"/>
                <w:szCs w:val="28"/>
              </w:rPr>
              <w:t>_»_</w:t>
            </w:r>
            <w:proofErr w:type="gramEnd"/>
            <w:r w:rsidRPr="001E1863">
              <w:rPr>
                <w:sz w:val="28"/>
                <w:szCs w:val="28"/>
              </w:rPr>
              <w:t>_________________________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г._________________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Телефон (сотовый):__________________ эл.почта (</w:t>
            </w:r>
            <w:r w:rsidRPr="001E1863">
              <w:rPr>
                <w:sz w:val="28"/>
                <w:szCs w:val="28"/>
                <w:lang w:val="en-US"/>
              </w:rPr>
              <w:t>e</w:t>
            </w:r>
            <w:r w:rsidRPr="001E1863">
              <w:rPr>
                <w:sz w:val="28"/>
                <w:szCs w:val="28"/>
              </w:rPr>
              <w:t>-</w:t>
            </w:r>
            <w:r w:rsidRPr="001E1863">
              <w:rPr>
                <w:sz w:val="28"/>
                <w:szCs w:val="28"/>
                <w:lang w:val="en-US"/>
              </w:rPr>
              <w:t>mail</w:t>
            </w:r>
            <w:r w:rsidRPr="001E1863">
              <w:rPr>
                <w:sz w:val="28"/>
                <w:szCs w:val="28"/>
              </w:rPr>
              <w:t>):_________________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своих персональных данных (для совершеннолетних участников), </w:t>
            </w:r>
            <w:r w:rsidRPr="001E1863">
              <w:rPr>
                <w:sz w:val="28"/>
                <w:szCs w:val="28"/>
              </w:rPr>
              <w:t>подпись 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персональных данных своего несовершеннолетнего ребенка, </w:t>
            </w:r>
            <w:r w:rsidRPr="001E1863">
              <w:rPr>
                <w:sz w:val="28"/>
                <w:szCs w:val="28"/>
              </w:rPr>
              <w:t>подпись 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Дата заполнения «____» ______________ 202</w:t>
            </w:r>
            <w:r w:rsidR="0045299B">
              <w:rPr>
                <w:sz w:val="28"/>
                <w:szCs w:val="28"/>
              </w:rPr>
              <w:t>4</w:t>
            </w:r>
            <w:r w:rsidRPr="001E1863">
              <w:rPr>
                <w:sz w:val="28"/>
                <w:szCs w:val="28"/>
              </w:rPr>
              <w:t xml:space="preserve"> г. подпись _________________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(законных представителей)</w:t>
            </w:r>
          </w:p>
        </w:tc>
      </w:tr>
    </w:tbl>
    <w:p w:rsidR="00A66F1B" w:rsidRPr="001E1863" w:rsidRDefault="00A66F1B" w:rsidP="00A66F1B">
      <w:pPr>
        <w:pStyle w:val="ab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6F1B" w:rsidRPr="001E1863" w:rsidRDefault="00A66F1B" w:rsidP="00A66F1B">
      <w:pPr>
        <w:pStyle w:val="ab"/>
        <w:jc w:val="right"/>
        <w:rPr>
          <w:b w:val="0"/>
          <w:sz w:val="28"/>
          <w:szCs w:val="28"/>
        </w:rPr>
      </w:pPr>
    </w:p>
    <w:sectPr w:rsidR="00A66F1B" w:rsidRPr="001E1863" w:rsidSect="00FB1D9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46D5"/>
    <w:multiLevelType w:val="singleLevel"/>
    <w:tmpl w:val="8D3CC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 w15:restartNumberingAfterBreak="0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F49"/>
    <w:multiLevelType w:val="hybridMultilevel"/>
    <w:tmpl w:val="3462206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5C"/>
    <w:rsid w:val="0000174A"/>
    <w:rsid w:val="00005133"/>
    <w:rsid w:val="00015F6F"/>
    <w:rsid w:val="00015FE9"/>
    <w:rsid w:val="0002725C"/>
    <w:rsid w:val="00043EDD"/>
    <w:rsid w:val="0004415C"/>
    <w:rsid w:val="00052697"/>
    <w:rsid w:val="000554AC"/>
    <w:rsid w:val="000604D1"/>
    <w:rsid w:val="00060D0A"/>
    <w:rsid w:val="00070C00"/>
    <w:rsid w:val="000729FE"/>
    <w:rsid w:val="00073454"/>
    <w:rsid w:val="000744E6"/>
    <w:rsid w:val="0008118F"/>
    <w:rsid w:val="00085141"/>
    <w:rsid w:val="00087948"/>
    <w:rsid w:val="00094C5A"/>
    <w:rsid w:val="00094FCB"/>
    <w:rsid w:val="000A163A"/>
    <w:rsid w:val="000A470B"/>
    <w:rsid w:val="000A7980"/>
    <w:rsid w:val="000B0560"/>
    <w:rsid w:val="000B11FF"/>
    <w:rsid w:val="000B67F7"/>
    <w:rsid w:val="000D4874"/>
    <w:rsid w:val="000D7A56"/>
    <w:rsid w:val="000F5D63"/>
    <w:rsid w:val="00113B8A"/>
    <w:rsid w:val="001179D0"/>
    <w:rsid w:val="00122371"/>
    <w:rsid w:val="00130932"/>
    <w:rsid w:val="0013325C"/>
    <w:rsid w:val="001407ED"/>
    <w:rsid w:val="00143312"/>
    <w:rsid w:val="0015631A"/>
    <w:rsid w:val="00161C29"/>
    <w:rsid w:val="00166749"/>
    <w:rsid w:val="0016732F"/>
    <w:rsid w:val="001678B7"/>
    <w:rsid w:val="00177E52"/>
    <w:rsid w:val="00183197"/>
    <w:rsid w:val="00184716"/>
    <w:rsid w:val="00186404"/>
    <w:rsid w:val="00186725"/>
    <w:rsid w:val="00193620"/>
    <w:rsid w:val="00196CFF"/>
    <w:rsid w:val="001A05D0"/>
    <w:rsid w:val="001A2573"/>
    <w:rsid w:val="001B110E"/>
    <w:rsid w:val="001B4241"/>
    <w:rsid w:val="001B455C"/>
    <w:rsid w:val="001B57B7"/>
    <w:rsid w:val="001C6723"/>
    <w:rsid w:val="001D3B8F"/>
    <w:rsid w:val="001E070C"/>
    <w:rsid w:val="001E1863"/>
    <w:rsid w:val="001E1A68"/>
    <w:rsid w:val="001E494C"/>
    <w:rsid w:val="001F1164"/>
    <w:rsid w:val="001F4947"/>
    <w:rsid w:val="0020211F"/>
    <w:rsid w:val="002078BD"/>
    <w:rsid w:val="00212E43"/>
    <w:rsid w:val="00227C16"/>
    <w:rsid w:val="00237267"/>
    <w:rsid w:val="002379C0"/>
    <w:rsid w:val="00237ABB"/>
    <w:rsid w:val="00242869"/>
    <w:rsid w:val="00253706"/>
    <w:rsid w:val="00261E03"/>
    <w:rsid w:val="00276C15"/>
    <w:rsid w:val="002A1C97"/>
    <w:rsid w:val="002C08EF"/>
    <w:rsid w:val="002C1C79"/>
    <w:rsid w:val="002C1E84"/>
    <w:rsid w:val="002D2143"/>
    <w:rsid w:val="002E2862"/>
    <w:rsid w:val="002E78C2"/>
    <w:rsid w:val="002F425F"/>
    <w:rsid w:val="002F489A"/>
    <w:rsid w:val="002F63B7"/>
    <w:rsid w:val="002F676D"/>
    <w:rsid w:val="002F6B5B"/>
    <w:rsid w:val="0030561C"/>
    <w:rsid w:val="00306B7B"/>
    <w:rsid w:val="00310F42"/>
    <w:rsid w:val="003126E3"/>
    <w:rsid w:val="00322DB4"/>
    <w:rsid w:val="00323671"/>
    <w:rsid w:val="00323CC7"/>
    <w:rsid w:val="003319CD"/>
    <w:rsid w:val="00337D7E"/>
    <w:rsid w:val="003413AB"/>
    <w:rsid w:val="00342C93"/>
    <w:rsid w:val="003462FF"/>
    <w:rsid w:val="003471F8"/>
    <w:rsid w:val="00352D0D"/>
    <w:rsid w:val="003575FE"/>
    <w:rsid w:val="00360FA6"/>
    <w:rsid w:val="003654E8"/>
    <w:rsid w:val="00365C52"/>
    <w:rsid w:val="00376665"/>
    <w:rsid w:val="00382597"/>
    <w:rsid w:val="00390734"/>
    <w:rsid w:val="003A0261"/>
    <w:rsid w:val="003A50D7"/>
    <w:rsid w:val="003B0773"/>
    <w:rsid w:val="003B1089"/>
    <w:rsid w:val="003B3780"/>
    <w:rsid w:val="003C1B7E"/>
    <w:rsid w:val="003C525F"/>
    <w:rsid w:val="003D1656"/>
    <w:rsid w:val="003D56E3"/>
    <w:rsid w:val="003E2C5A"/>
    <w:rsid w:val="003E4E2C"/>
    <w:rsid w:val="003E623C"/>
    <w:rsid w:val="003E776F"/>
    <w:rsid w:val="003F080C"/>
    <w:rsid w:val="003F1D2B"/>
    <w:rsid w:val="003F600C"/>
    <w:rsid w:val="003F7175"/>
    <w:rsid w:val="00400916"/>
    <w:rsid w:val="00401381"/>
    <w:rsid w:val="004076AC"/>
    <w:rsid w:val="0041663D"/>
    <w:rsid w:val="004174CD"/>
    <w:rsid w:val="0041755B"/>
    <w:rsid w:val="004249CD"/>
    <w:rsid w:val="00424D45"/>
    <w:rsid w:val="0042699D"/>
    <w:rsid w:val="004325A2"/>
    <w:rsid w:val="004326BC"/>
    <w:rsid w:val="00433CAA"/>
    <w:rsid w:val="004363B2"/>
    <w:rsid w:val="0043647B"/>
    <w:rsid w:val="004378D8"/>
    <w:rsid w:val="00443715"/>
    <w:rsid w:val="00446B0B"/>
    <w:rsid w:val="0045299B"/>
    <w:rsid w:val="00454DFF"/>
    <w:rsid w:val="00455BC9"/>
    <w:rsid w:val="0047647F"/>
    <w:rsid w:val="00476FA1"/>
    <w:rsid w:val="00483A29"/>
    <w:rsid w:val="00485F0F"/>
    <w:rsid w:val="00486500"/>
    <w:rsid w:val="004A66A3"/>
    <w:rsid w:val="004B066D"/>
    <w:rsid w:val="004B2402"/>
    <w:rsid w:val="004B2CB4"/>
    <w:rsid w:val="004C0F77"/>
    <w:rsid w:val="004D690D"/>
    <w:rsid w:val="004E3DD9"/>
    <w:rsid w:val="004E6488"/>
    <w:rsid w:val="004F0585"/>
    <w:rsid w:val="004F1B16"/>
    <w:rsid w:val="004F748E"/>
    <w:rsid w:val="0051390D"/>
    <w:rsid w:val="005164AD"/>
    <w:rsid w:val="00516F67"/>
    <w:rsid w:val="00522FCD"/>
    <w:rsid w:val="00524903"/>
    <w:rsid w:val="005255B1"/>
    <w:rsid w:val="00546A88"/>
    <w:rsid w:val="005507CB"/>
    <w:rsid w:val="005665A0"/>
    <w:rsid w:val="005673E0"/>
    <w:rsid w:val="005728A2"/>
    <w:rsid w:val="00573A89"/>
    <w:rsid w:val="005A0BF4"/>
    <w:rsid w:val="005B0AEA"/>
    <w:rsid w:val="005B3D5C"/>
    <w:rsid w:val="005B5CF5"/>
    <w:rsid w:val="005C4DA4"/>
    <w:rsid w:val="005E650C"/>
    <w:rsid w:val="005F2740"/>
    <w:rsid w:val="005F7155"/>
    <w:rsid w:val="00604741"/>
    <w:rsid w:val="00606776"/>
    <w:rsid w:val="0061087A"/>
    <w:rsid w:val="00620940"/>
    <w:rsid w:val="00622643"/>
    <w:rsid w:val="0063106F"/>
    <w:rsid w:val="00632E53"/>
    <w:rsid w:val="0064715A"/>
    <w:rsid w:val="00652F5C"/>
    <w:rsid w:val="0065495C"/>
    <w:rsid w:val="00665D53"/>
    <w:rsid w:val="00673000"/>
    <w:rsid w:val="00676F7A"/>
    <w:rsid w:val="0068767A"/>
    <w:rsid w:val="006971E4"/>
    <w:rsid w:val="006B03AD"/>
    <w:rsid w:val="006B10B8"/>
    <w:rsid w:val="006B63E9"/>
    <w:rsid w:val="006C57C3"/>
    <w:rsid w:val="006C692F"/>
    <w:rsid w:val="006C6997"/>
    <w:rsid w:val="006D3358"/>
    <w:rsid w:val="006D6F8C"/>
    <w:rsid w:val="006E589D"/>
    <w:rsid w:val="006E7944"/>
    <w:rsid w:val="006F1583"/>
    <w:rsid w:val="0070328F"/>
    <w:rsid w:val="007065C0"/>
    <w:rsid w:val="00711FEE"/>
    <w:rsid w:val="007121C7"/>
    <w:rsid w:val="007169A2"/>
    <w:rsid w:val="00720067"/>
    <w:rsid w:val="00726FDB"/>
    <w:rsid w:val="00734E7F"/>
    <w:rsid w:val="00740C45"/>
    <w:rsid w:val="007439BB"/>
    <w:rsid w:val="00744D48"/>
    <w:rsid w:val="00760130"/>
    <w:rsid w:val="00765C01"/>
    <w:rsid w:val="00766B30"/>
    <w:rsid w:val="00775F11"/>
    <w:rsid w:val="00776048"/>
    <w:rsid w:val="007A3716"/>
    <w:rsid w:val="007B4C23"/>
    <w:rsid w:val="007C5D81"/>
    <w:rsid w:val="007C6BD7"/>
    <w:rsid w:val="007C6D82"/>
    <w:rsid w:val="007E3701"/>
    <w:rsid w:val="007E4CCD"/>
    <w:rsid w:val="007F2787"/>
    <w:rsid w:val="007F46E8"/>
    <w:rsid w:val="007F534D"/>
    <w:rsid w:val="007F61A1"/>
    <w:rsid w:val="00800FFB"/>
    <w:rsid w:val="008054B9"/>
    <w:rsid w:val="00814867"/>
    <w:rsid w:val="00820574"/>
    <w:rsid w:val="00821AC8"/>
    <w:rsid w:val="00840AA9"/>
    <w:rsid w:val="00842AF9"/>
    <w:rsid w:val="00847C44"/>
    <w:rsid w:val="00850A85"/>
    <w:rsid w:val="0085732F"/>
    <w:rsid w:val="008579D0"/>
    <w:rsid w:val="008612ED"/>
    <w:rsid w:val="008636AB"/>
    <w:rsid w:val="00871E46"/>
    <w:rsid w:val="00873754"/>
    <w:rsid w:val="00874112"/>
    <w:rsid w:val="0087725D"/>
    <w:rsid w:val="00881D0F"/>
    <w:rsid w:val="008820BA"/>
    <w:rsid w:val="00883EF9"/>
    <w:rsid w:val="00884965"/>
    <w:rsid w:val="0088564C"/>
    <w:rsid w:val="008905AC"/>
    <w:rsid w:val="00891A3C"/>
    <w:rsid w:val="00892144"/>
    <w:rsid w:val="008A3BB1"/>
    <w:rsid w:val="008B75A5"/>
    <w:rsid w:val="008C6787"/>
    <w:rsid w:val="008D3566"/>
    <w:rsid w:val="008D569A"/>
    <w:rsid w:val="008E6A3B"/>
    <w:rsid w:val="008E762D"/>
    <w:rsid w:val="008F0273"/>
    <w:rsid w:val="008F1FC1"/>
    <w:rsid w:val="00905FB1"/>
    <w:rsid w:val="00906D9A"/>
    <w:rsid w:val="00912006"/>
    <w:rsid w:val="00931CC7"/>
    <w:rsid w:val="00936434"/>
    <w:rsid w:val="00947CCD"/>
    <w:rsid w:val="009550AB"/>
    <w:rsid w:val="00970AD7"/>
    <w:rsid w:val="00972BF9"/>
    <w:rsid w:val="00974D1D"/>
    <w:rsid w:val="00982966"/>
    <w:rsid w:val="00995058"/>
    <w:rsid w:val="0099622A"/>
    <w:rsid w:val="00996799"/>
    <w:rsid w:val="00997279"/>
    <w:rsid w:val="009B3226"/>
    <w:rsid w:val="009B3668"/>
    <w:rsid w:val="009C14D0"/>
    <w:rsid w:val="009E675F"/>
    <w:rsid w:val="009F11EA"/>
    <w:rsid w:val="009F5233"/>
    <w:rsid w:val="00A00944"/>
    <w:rsid w:val="00A025AD"/>
    <w:rsid w:val="00A120C4"/>
    <w:rsid w:val="00A15959"/>
    <w:rsid w:val="00A34B77"/>
    <w:rsid w:val="00A40473"/>
    <w:rsid w:val="00A51E79"/>
    <w:rsid w:val="00A6158C"/>
    <w:rsid w:val="00A66F1B"/>
    <w:rsid w:val="00A72638"/>
    <w:rsid w:val="00A76F54"/>
    <w:rsid w:val="00A834E9"/>
    <w:rsid w:val="00A85AB0"/>
    <w:rsid w:val="00A87E6B"/>
    <w:rsid w:val="00A942A8"/>
    <w:rsid w:val="00A94E91"/>
    <w:rsid w:val="00A9548B"/>
    <w:rsid w:val="00AA2269"/>
    <w:rsid w:val="00AC651F"/>
    <w:rsid w:val="00AD4203"/>
    <w:rsid w:val="00AF1B2B"/>
    <w:rsid w:val="00AF3594"/>
    <w:rsid w:val="00AF6A42"/>
    <w:rsid w:val="00AF7C98"/>
    <w:rsid w:val="00B02863"/>
    <w:rsid w:val="00B050C7"/>
    <w:rsid w:val="00B1569E"/>
    <w:rsid w:val="00B21B5B"/>
    <w:rsid w:val="00B25435"/>
    <w:rsid w:val="00B25B9B"/>
    <w:rsid w:val="00B26AE9"/>
    <w:rsid w:val="00B362ED"/>
    <w:rsid w:val="00B40A19"/>
    <w:rsid w:val="00B44B43"/>
    <w:rsid w:val="00B4570C"/>
    <w:rsid w:val="00B45CB3"/>
    <w:rsid w:val="00B45D2D"/>
    <w:rsid w:val="00B50307"/>
    <w:rsid w:val="00B51A73"/>
    <w:rsid w:val="00B63883"/>
    <w:rsid w:val="00B72B92"/>
    <w:rsid w:val="00B7653B"/>
    <w:rsid w:val="00B772FD"/>
    <w:rsid w:val="00BB444A"/>
    <w:rsid w:val="00BB590C"/>
    <w:rsid w:val="00BC04E1"/>
    <w:rsid w:val="00BC5646"/>
    <w:rsid w:val="00BC61EA"/>
    <w:rsid w:val="00BE3E4E"/>
    <w:rsid w:val="00BE5CA9"/>
    <w:rsid w:val="00BE69AD"/>
    <w:rsid w:val="00C004E2"/>
    <w:rsid w:val="00C06ADC"/>
    <w:rsid w:val="00C07ABE"/>
    <w:rsid w:val="00C1473F"/>
    <w:rsid w:val="00C242D5"/>
    <w:rsid w:val="00C36814"/>
    <w:rsid w:val="00C56A29"/>
    <w:rsid w:val="00C64652"/>
    <w:rsid w:val="00C73616"/>
    <w:rsid w:val="00C73D1F"/>
    <w:rsid w:val="00C80861"/>
    <w:rsid w:val="00C83E9E"/>
    <w:rsid w:val="00C85FA5"/>
    <w:rsid w:val="00C86C6C"/>
    <w:rsid w:val="00C86F77"/>
    <w:rsid w:val="00C92551"/>
    <w:rsid w:val="00C9401C"/>
    <w:rsid w:val="00C94CA6"/>
    <w:rsid w:val="00CA1A49"/>
    <w:rsid w:val="00CA2073"/>
    <w:rsid w:val="00CA30E5"/>
    <w:rsid w:val="00CB0EE8"/>
    <w:rsid w:val="00CB3285"/>
    <w:rsid w:val="00CC0C2D"/>
    <w:rsid w:val="00CC1780"/>
    <w:rsid w:val="00CD7F2A"/>
    <w:rsid w:val="00CE583F"/>
    <w:rsid w:val="00CE6F5F"/>
    <w:rsid w:val="00CE7E43"/>
    <w:rsid w:val="00CF0209"/>
    <w:rsid w:val="00CF1C95"/>
    <w:rsid w:val="00CF2823"/>
    <w:rsid w:val="00CF61E0"/>
    <w:rsid w:val="00D004A0"/>
    <w:rsid w:val="00D00AFB"/>
    <w:rsid w:val="00D05E6D"/>
    <w:rsid w:val="00D05FF8"/>
    <w:rsid w:val="00D12346"/>
    <w:rsid w:val="00D12E77"/>
    <w:rsid w:val="00D21D7A"/>
    <w:rsid w:val="00D22C23"/>
    <w:rsid w:val="00D32BD3"/>
    <w:rsid w:val="00D45165"/>
    <w:rsid w:val="00D502EB"/>
    <w:rsid w:val="00D51B81"/>
    <w:rsid w:val="00D5631A"/>
    <w:rsid w:val="00D5644C"/>
    <w:rsid w:val="00D56E29"/>
    <w:rsid w:val="00D707A0"/>
    <w:rsid w:val="00D7510D"/>
    <w:rsid w:val="00D852CB"/>
    <w:rsid w:val="00DB0EA4"/>
    <w:rsid w:val="00DB4920"/>
    <w:rsid w:val="00DB63A2"/>
    <w:rsid w:val="00DC20B5"/>
    <w:rsid w:val="00DC78BC"/>
    <w:rsid w:val="00DD3D25"/>
    <w:rsid w:val="00DD44FD"/>
    <w:rsid w:val="00DD7480"/>
    <w:rsid w:val="00DE30E0"/>
    <w:rsid w:val="00DE685E"/>
    <w:rsid w:val="00DF3B2D"/>
    <w:rsid w:val="00DF4EB5"/>
    <w:rsid w:val="00DF5D07"/>
    <w:rsid w:val="00E028AF"/>
    <w:rsid w:val="00E070DE"/>
    <w:rsid w:val="00E108E6"/>
    <w:rsid w:val="00E10F9B"/>
    <w:rsid w:val="00E17886"/>
    <w:rsid w:val="00E2002F"/>
    <w:rsid w:val="00E21E03"/>
    <w:rsid w:val="00E304E1"/>
    <w:rsid w:val="00E3669A"/>
    <w:rsid w:val="00E406F3"/>
    <w:rsid w:val="00E4330A"/>
    <w:rsid w:val="00E45503"/>
    <w:rsid w:val="00E47777"/>
    <w:rsid w:val="00E55266"/>
    <w:rsid w:val="00E572B7"/>
    <w:rsid w:val="00E60307"/>
    <w:rsid w:val="00E74B4C"/>
    <w:rsid w:val="00E92CA1"/>
    <w:rsid w:val="00E96D39"/>
    <w:rsid w:val="00EA037F"/>
    <w:rsid w:val="00EA672F"/>
    <w:rsid w:val="00EA71FD"/>
    <w:rsid w:val="00EB5FF8"/>
    <w:rsid w:val="00EB6D77"/>
    <w:rsid w:val="00EC42CB"/>
    <w:rsid w:val="00EC5562"/>
    <w:rsid w:val="00EC5725"/>
    <w:rsid w:val="00EC6090"/>
    <w:rsid w:val="00EC6494"/>
    <w:rsid w:val="00EC7A76"/>
    <w:rsid w:val="00ED0890"/>
    <w:rsid w:val="00ED69B7"/>
    <w:rsid w:val="00ED69C3"/>
    <w:rsid w:val="00EF134F"/>
    <w:rsid w:val="00EF648E"/>
    <w:rsid w:val="00F046F3"/>
    <w:rsid w:val="00F20C76"/>
    <w:rsid w:val="00F21C59"/>
    <w:rsid w:val="00F23E21"/>
    <w:rsid w:val="00F3195A"/>
    <w:rsid w:val="00F3294D"/>
    <w:rsid w:val="00F3460A"/>
    <w:rsid w:val="00F36458"/>
    <w:rsid w:val="00F4179D"/>
    <w:rsid w:val="00F4444B"/>
    <w:rsid w:val="00F45F76"/>
    <w:rsid w:val="00F548DE"/>
    <w:rsid w:val="00F5578B"/>
    <w:rsid w:val="00F57E7B"/>
    <w:rsid w:val="00F6187F"/>
    <w:rsid w:val="00F70AF8"/>
    <w:rsid w:val="00F71FC2"/>
    <w:rsid w:val="00F72DA3"/>
    <w:rsid w:val="00F74F36"/>
    <w:rsid w:val="00F82CB0"/>
    <w:rsid w:val="00FA06DA"/>
    <w:rsid w:val="00FA707A"/>
    <w:rsid w:val="00FB1D94"/>
    <w:rsid w:val="00FB2173"/>
    <w:rsid w:val="00FB62ED"/>
    <w:rsid w:val="00FB7346"/>
    <w:rsid w:val="00FB7498"/>
    <w:rsid w:val="00FC5823"/>
    <w:rsid w:val="00FD5B07"/>
    <w:rsid w:val="00FE2424"/>
    <w:rsid w:val="00FE51E3"/>
    <w:rsid w:val="00FF119C"/>
    <w:rsid w:val="00FF3FF9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A4473"/>
  <w15:docId w15:val="{5DD46A3F-AC68-425A-8C01-D58F180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3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2725C"/>
    <w:rPr>
      <w:color w:val="0000FF"/>
      <w:u w:val="single"/>
    </w:rPr>
  </w:style>
  <w:style w:type="paragraph" w:styleId="a5">
    <w:name w:val="Balloon Text"/>
    <w:basedOn w:val="a"/>
    <w:semiHidden/>
    <w:rsid w:val="00D56E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uiPriority w:val="99"/>
    <w:locked/>
    <w:rsid w:val="00B21B5B"/>
    <w:rPr>
      <w:sz w:val="21"/>
      <w:lang w:bidi="ar-SA"/>
    </w:rPr>
  </w:style>
  <w:style w:type="paragraph" w:customStyle="1" w:styleId="5">
    <w:name w:val="Основной текст5"/>
    <w:basedOn w:val="a"/>
    <w:link w:val="a6"/>
    <w:uiPriority w:val="99"/>
    <w:rsid w:val="00B21B5B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1">
    <w:name w:val="Без интервала1"/>
    <w:rsid w:val="00912006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711FEE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11FEE"/>
    <w:rPr>
      <w:sz w:val="24"/>
    </w:rPr>
  </w:style>
  <w:style w:type="character" w:styleId="a9">
    <w:name w:val="FollowedHyperlink"/>
    <w:basedOn w:val="a0"/>
    <w:rsid w:val="008E6A3B"/>
    <w:rPr>
      <w:color w:val="800080"/>
      <w:u w:val="single"/>
    </w:rPr>
  </w:style>
  <w:style w:type="character" w:customStyle="1" w:styleId="10">
    <w:name w:val="Основной текст Знак1"/>
    <w:basedOn w:val="a0"/>
    <w:uiPriority w:val="99"/>
    <w:qFormat/>
    <w:rsid w:val="005B3D5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List Paragraph"/>
    <w:basedOn w:val="a"/>
    <w:uiPriority w:val="99"/>
    <w:qFormat/>
    <w:rsid w:val="00FF78CE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A66F1B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A66F1B"/>
    <w:rPr>
      <w:rFonts w:ascii="Calibri" w:eastAsia="Calibri" w:hAnsi="Calibri" w:cs="Calibri"/>
      <w:b/>
      <w:bCs/>
      <w:sz w:val="32"/>
      <w:szCs w:val="32"/>
    </w:rPr>
  </w:style>
  <w:style w:type="character" w:customStyle="1" w:styleId="markedcontent">
    <w:name w:val="markedcontent"/>
    <w:basedOn w:val="a0"/>
    <w:rsid w:val="00C80861"/>
  </w:style>
  <w:style w:type="character" w:styleId="ad">
    <w:name w:val="Unresolved Mention"/>
    <w:basedOn w:val="a0"/>
    <w:uiPriority w:val="99"/>
    <w:semiHidden/>
    <w:unhideWhenUsed/>
    <w:rsid w:val="00712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5B99-8DC0-4D0F-A267-E5D56F57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XVIII открытом шахматном Мемориале</vt:lpstr>
    </vt:vector>
  </TitlesOfParts>
  <Company>DUSH</Company>
  <LinksUpToDate>false</LinksUpToDate>
  <CharactersWithSpaces>11357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XVIII открытом шахматном Мемориале</dc:title>
  <dc:creator>Андрей</dc:creator>
  <cp:lastModifiedBy>Денис</cp:lastModifiedBy>
  <cp:revision>11</cp:revision>
  <cp:lastPrinted>2022-05-14T13:56:00Z</cp:lastPrinted>
  <dcterms:created xsi:type="dcterms:W3CDTF">2023-12-11T22:57:00Z</dcterms:created>
  <dcterms:modified xsi:type="dcterms:W3CDTF">2024-03-06T15:46:00Z</dcterms:modified>
</cp:coreProperties>
</file>